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C8" w:rsidRPr="00C96F81" w:rsidRDefault="00CF6D60" w:rsidP="00026E5C">
      <w:pPr>
        <w:overflowPunct w:val="0"/>
        <w:adjustRightInd w:val="0"/>
        <w:jc w:val="center"/>
        <w:textAlignment w:val="baseline"/>
        <w:rPr>
          <w:rFonts w:ascii="Times New Roman" w:eastAsia="ＭＳ 明朝" w:hAnsi="Times New Roman" w:cs="ＭＳ 明朝"/>
          <w:color w:val="000000" w:themeColor="text1"/>
          <w:kern w:val="0"/>
          <w:sz w:val="24"/>
          <w:szCs w:val="24"/>
        </w:rPr>
      </w:pPr>
      <w:r w:rsidRPr="00C96F81">
        <w:rPr>
          <w:rFonts w:ascii="Times New Roman" w:eastAsia="ＭＳ 明朝" w:hAnsi="Times New Roman" w:cs="ＭＳ 明朝" w:hint="eastAsia"/>
          <w:color w:val="000000" w:themeColor="text1"/>
          <w:kern w:val="0"/>
          <w:sz w:val="24"/>
          <w:szCs w:val="24"/>
        </w:rPr>
        <w:t>高原町浄化槽設置整備事業補助金交付要綱</w:t>
      </w:r>
    </w:p>
    <w:p w:rsidR="00CF6D60" w:rsidRPr="00C96F81" w:rsidRDefault="00CF6D60" w:rsidP="00A228C8">
      <w:pPr>
        <w:overflowPunct w:val="0"/>
        <w:adjustRightInd w:val="0"/>
        <w:textAlignment w:val="baseline"/>
        <w:rPr>
          <w:rFonts w:ascii="ＭＳ 明朝" w:eastAsia="ＭＳ 明朝"/>
          <w:color w:val="000000" w:themeColor="text1"/>
          <w:spacing w:val="2"/>
          <w:kern w:val="0"/>
          <w:szCs w:val="21"/>
        </w:rPr>
      </w:pP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Cs w:val="21"/>
        </w:rPr>
        <w:t xml:space="preserve">                                                     </w:t>
      </w:r>
      <w:r w:rsidRPr="00C96F81">
        <w:rPr>
          <w:rFonts w:ascii="Times New Roman" w:eastAsia="ＭＳ 明朝" w:hAnsi="Times New Roman" w:cs="ＭＳ 明朝" w:hint="eastAsia"/>
          <w:color w:val="000000" w:themeColor="text1"/>
          <w:kern w:val="0"/>
          <w:szCs w:val="21"/>
        </w:rPr>
        <w:t xml:space="preserve">　　</w:t>
      </w:r>
      <w:r w:rsidRPr="00C96F81">
        <w:rPr>
          <w:rFonts w:ascii="Times New Roman" w:eastAsia="ＭＳ 明朝" w:hAnsi="Times New Roman" w:cs="ＭＳ 明朝" w:hint="eastAsia"/>
          <w:color w:val="000000" w:themeColor="text1"/>
          <w:kern w:val="0"/>
          <w:sz w:val="24"/>
          <w:szCs w:val="24"/>
        </w:rPr>
        <w:t>平成２６年３月２７日</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Cs w:val="21"/>
        </w:rPr>
        <w:t xml:space="preserve">                                                       </w:t>
      </w:r>
      <w:r w:rsidRPr="00C96F81">
        <w:rPr>
          <w:rFonts w:ascii="Times New Roman" w:eastAsia="ＭＳ 明朝" w:hAnsi="Times New Roman" w:cs="ＭＳ 明朝" w:hint="eastAsia"/>
          <w:color w:val="000000" w:themeColor="text1"/>
          <w:kern w:val="0"/>
          <w:szCs w:val="21"/>
        </w:rPr>
        <w:t xml:space="preserve">　　　　　</w:t>
      </w:r>
      <w:r w:rsidRPr="00C96F81">
        <w:rPr>
          <w:rFonts w:ascii="Times New Roman" w:eastAsia="ＭＳ 明朝" w:hAnsi="Times New Roman" w:cs="ＭＳ 明朝" w:hint="eastAsia"/>
          <w:color w:val="000000" w:themeColor="text1"/>
          <w:kern w:val="0"/>
          <w:sz w:val="24"/>
          <w:szCs w:val="24"/>
        </w:rPr>
        <w:t>告示第２１号</w:t>
      </w:r>
    </w:p>
    <w:p w:rsidR="00CF6D60" w:rsidRPr="00C96F81" w:rsidRDefault="00CF6D60" w:rsidP="00A228C8">
      <w:pPr>
        <w:overflowPunct w:val="0"/>
        <w:adjustRightInd w:val="0"/>
        <w:textAlignment w:val="baseline"/>
        <w:rPr>
          <w:rFonts w:ascii="Times New Roman" w:eastAsia="ＭＳ 明朝" w:hAnsi="Times New Roman" w:cs="ＭＳ 明朝"/>
          <w:color w:val="000000" w:themeColor="text1"/>
          <w:kern w:val="0"/>
          <w:sz w:val="24"/>
          <w:szCs w:val="24"/>
        </w:rPr>
      </w:pP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（趣旨）</w:t>
      </w:r>
    </w:p>
    <w:p w:rsidR="00A228C8" w:rsidRPr="00C96F81" w:rsidRDefault="00A228C8" w:rsidP="00A228C8">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第１条　この告示は、生活排水による河川の水質汚濁を防止し、水環境の保全　に努めるため、浄化槽を設置する者に対して補助金を交付するものとし、その交付については補助金の交付に関する規則（昭和４１年高原町規則第３号）及び、この告示の定めるところによる。</w:t>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p>
    <w:p w:rsidR="00A228C8"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（用語の定義）</w:t>
      </w:r>
    </w:p>
    <w:p w:rsidR="00026E5C" w:rsidRPr="00C96F81" w:rsidRDefault="00A228C8" w:rsidP="00026E5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第２条　この告示において、次の各号に掲げる用語の意義は、それぞれ当該各　号に定めるところによる。</w:t>
      </w:r>
    </w:p>
    <w:p w:rsidR="00A228C8" w:rsidRPr="00C96F81" w:rsidRDefault="00A228C8" w:rsidP="004C786E">
      <w:pPr>
        <w:overflowPunct w:val="0"/>
        <w:adjustRightInd w:val="0"/>
        <w:ind w:leftChars="112" w:left="452" w:hangingChars="89" w:hanging="215"/>
        <w:textAlignment w:val="baseline"/>
        <w:rPr>
          <w:rFonts w:ascii="ＭＳ 明朝" w:eastAsia="ＭＳ 明朝" w:hAnsi="ＭＳ 明朝"/>
          <w:color w:val="000000" w:themeColor="text1"/>
          <w:spacing w:val="2"/>
          <w:kern w:val="0"/>
          <w:szCs w:val="21"/>
        </w:rPr>
      </w:pP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1</w:t>
      </w:r>
      <w:r w:rsidR="00026E5C" w:rsidRPr="00C96F81">
        <w:rPr>
          <w:rFonts w:ascii="ＭＳ 明朝" w:eastAsia="ＭＳ 明朝" w:hAnsi="ＭＳ 明朝" w:cs="ＭＳ 明朝"/>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浄化槽　浄化槽法（昭和５８年法律第４３号。以下「法」という）第２</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条第１号に規定する浄化</w:t>
      </w:r>
      <w:bookmarkStart w:id="0" w:name="_GoBack"/>
      <w:bookmarkEnd w:id="0"/>
      <w:r w:rsidRPr="00C96F81">
        <w:rPr>
          <w:rFonts w:ascii="ＭＳ 明朝" w:eastAsia="ＭＳ 明朝" w:hAnsi="ＭＳ 明朝" w:cs="ＭＳ 明朝" w:hint="eastAsia"/>
          <w:color w:val="000000" w:themeColor="text1"/>
          <w:kern w:val="0"/>
          <w:sz w:val="24"/>
          <w:szCs w:val="24"/>
        </w:rPr>
        <w:t>槽のうち、法第４条第１項の規定による構造基準</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に適合し、かつ生物化学的酸素要求量（以下（ＢＯＤ）という。）除去率９０％以上、放流水のＢＯＤが２０㎎／ｌ（日間平均値）以下の機能を有するとともに、合併処理浄化槽設置整備事業における国庫補助指針（平成４年１０月３０日付け衛浄第３４号厚生省浄化槽対策室長通知。）が適用</w:t>
      </w:r>
      <w:r w:rsidR="00850C38" w:rsidRPr="00C96F81">
        <w:rPr>
          <w:rFonts w:ascii="ＭＳ 明朝" w:eastAsia="ＭＳ 明朝" w:hAnsi="ＭＳ 明朝" w:cs="ＭＳ 明朝" w:hint="eastAsia"/>
          <w:color w:val="000000" w:themeColor="text1"/>
          <w:kern w:val="0"/>
          <w:sz w:val="24"/>
          <w:szCs w:val="24"/>
        </w:rPr>
        <w:t>される浄化槽にあって</w:t>
      </w:r>
      <w:r w:rsidRPr="00C96F81">
        <w:rPr>
          <w:rFonts w:ascii="ＭＳ 明朝" w:eastAsia="ＭＳ 明朝" w:hAnsi="ＭＳ 明朝" w:cs="ＭＳ 明朝" w:hint="eastAsia"/>
          <w:color w:val="000000" w:themeColor="text1"/>
          <w:kern w:val="0"/>
          <w:sz w:val="24"/>
          <w:szCs w:val="24"/>
        </w:rPr>
        <w:t>、同指針に適合するものをいう。</w:t>
      </w:r>
    </w:p>
    <w:p w:rsidR="00A228C8" w:rsidRPr="00C96F81" w:rsidRDefault="00A228C8" w:rsidP="00026E5C">
      <w:pPr>
        <w:overflowPunct w:val="0"/>
        <w:adjustRightInd w:val="0"/>
        <w:ind w:firstLineChars="100" w:firstLine="242"/>
        <w:textAlignment w:val="baseline"/>
        <w:rPr>
          <w:rFonts w:ascii="ＭＳ 明朝" w:eastAsia="ＭＳ 明朝" w:hAnsi="ＭＳ 明朝"/>
          <w:color w:val="000000" w:themeColor="text1"/>
          <w:spacing w:val="2"/>
          <w:kern w:val="0"/>
          <w:szCs w:val="21"/>
        </w:rPr>
      </w:pP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2</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単独</w:t>
      </w:r>
      <w:r w:rsidR="00A24E86" w:rsidRPr="00C96F81">
        <w:rPr>
          <w:rFonts w:ascii="ＭＳ 明朝" w:eastAsia="ＭＳ 明朝" w:hAnsi="ＭＳ 明朝" w:cs="ＭＳ 明朝" w:hint="eastAsia"/>
          <w:color w:val="000000" w:themeColor="text1"/>
          <w:kern w:val="0"/>
          <w:sz w:val="24"/>
          <w:szCs w:val="24"/>
        </w:rPr>
        <w:t>処理</w:t>
      </w:r>
      <w:r w:rsidRPr="00C96F81">
        <w:rPr>
          <w:rFonts w:ascii="ＭＳ 明朝" w:eastAsia="ＭＳ 明朝" w:hAnsi="ＭＳ 明朝" w:cs="ＭＳ 明朝" w:hint="eastAsia"/>
          <w:color w:val="000000" w:themeColor="text1"/>
          <w:kern w:val="0"/>
          <w:sz w:val="24"/>
          <w:szCs w:val="24"/>
        </w:rPr>
        <w:t>浄化槽　し尿のみを処理する施設をいう。</w:t>
      </w:r>
      <w:r w:rsidRPr="00C96F81">
        <w:rPr>
          <w:rFonts w:ascii="ＭＳ 明朝" w:eastAsia="ＭＳ 明朝" w:hAnsi="ＭＳ 明朝" w:cs="Times New Roman"/>
          <w:color w:val="000000" w:themeColor="text1"/>
          <w:kern w:val="0"/>
          <w:sz w:val="24"/>
          <w:szCs w:val="24"/>
        </w:rPr>
        <w:t xml:space="preserve"> </w:t>
      </w:r>
    </w:p>
    <w:p w:rsidR="00A228C8" w:rsidRPr="00C96F81" w:rsidRDefault="00A228C8" w:rsidP="00A228C8">
      <w:pPr>
        <w:overflowPunct w:val="0"/>
        <w:adjustRightInd w:val="0"/>
        <w:ind w:left="484" w:hangingChars="200" w:hanging="484"/>
        <w:textAlignment w:val="baseline"/>
        <w:rPr>
          <w:rFonts w:ascii="ＭＳ 明朝" w:eastAsia="ＭＳ 明朝" w:hAnsi="ＭＳ 明朝"/>
          <w:color w:val="000000" w:themeColor="text1"/>
          <w:spacing w:val="2"/>
          <w:kern w:val="0"/>
          <w:szCs w:val="21"/>
        </w:rPr>
      </w:pPr>
      <w:r w:rsidRPr="00C96F81">
        <w:rPr>
          <w:rFonts w:ascii="ＭＳ 明朝" w:eastAsia="ＭＳ 明朝" w:hAnsi="ＭＳ 明朝" w:cs="ＭＳ 明朝" w:hint="eastAsia"/>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3</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補助対象地域</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農業集落排水事業による施設が整備されている区域を除く高原町の地域をいう。</w:t>
      </w:r>
    </w:p>
    <w:p w:rsidR="00A228C8" w:rsidRPr="00C96F81" w:rsidRDefault="00A228C8" w:rsidP="00A228C8">
      <w:pPr>
        <w:overflowPunct w:val="0"/>
        <w:adjustRightInd w:val="0"/>
        <w:ind w:left="484" w:hangingChars="200" w:hanging="484"/>
        <w:textAlignment w:val="baseline"/>
        <w:rPr>
          <w:rFonts w:ascii="ＭＳ 明朝" w:eastAsia="ＭＳ 明朝" w:hAnsi="ＭＳ 明朝" w:cs="ＭＳ 明朝"/>
          <w:color w:val="000000" w:themeColor="text1"/>
          <w:kern w:val="0"/>
          <w:sz w:val="24"/>
          <w:szCs w:val="24"/>
        </w:rPr>
      </w:pP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4</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004D6DAE" w:rsidRPr="00C96F81">
        <w:rPr>
          <w:rFonts w:ascii="ＭＳ 明朝" w:eastAsia="ＭＳ 明朝" w:hAnsi="ＭＳ 明朝" w:cs="ＭＳ 明朝" w:hint="eastAsia"/>
          <w:color w:val="000000" w:themeColor="text1"/>
          <w:kern w:val="0"/>
          <w:sz w:val="24"/>
          <w:szCs w:val="24"/>
        </w:rPr>
        <w:t>住宅　延べ床面積の２分の１以上が居住の用に供される</w:t>
      </w:r>
      <w:r w:rsidR="004D6DAE" w:rsidRPr="00C96F81">
        <w:rPr>
          <w:rFonts w:ascii="Times New Roman" w:eastAsia="ＭＳ 明朝" w:hAnsi="Times New Roman" w:cs="ＭＳ 明朝" w:hint="eastAsia"/>
          <w:color w:val="000000" w:themeColor="text1"/>
          <w:kern w:val="0"/>
          <w:sz w:val="24"/>
          <w:szCs w:val="24"/>
        </w:rPr>
        <w:t>建物で、別荘を除く。</w:t>
      </w:r>
    </w:p>
    <w:p w:rsidR="006A5609" w:rsidRPr="00C96F81" w:rsidRDefault="006A5609" w:rsidP="004A0F1B">
      <w:pPr>
        <w:overflowPunct w:val="0"/>
        <w:adjustRightInd w:val="0"/>
        <w:ind w:leftChars="6" w:left="497" w:hangingChars="200" w:hanging="484"/>
        <w:textAlignment w:val="baseline"/>
        <w:rPr>
          <w:rFonts w:ascii="ＭＳ 明朝" w:eastAsia="ＭＳ 明朝" w:hAnsi="ＭＳ 明朝" w:cs="ＭＳ 明朝"/>
          <w:color w:val="000000" w:themeColor="text1"/>
          <w:kern w:val="0"/>
          <w:sz w:val="24"/>
          <w:szCs w:val="24"/>
        </w:rPr>
      </w:pPr>
      <w:r w:rsidRPr="00C96F81">
        <w:rPr>
          <w:rFonts w:ascii="ＭＳ 明朝" w:eastAsia="ＭＳ 明朝" w:hAnsi="ＭＳ 明朝" w:cs="ＭＳ 明朝" w:hint="eastAsia"/>
          <w:color w:val="000000" w:themeColor="text1"/>
          <w:kern w:val="0"/>
          <w:sz w:val="24"/>
          <w:szCs w:val="24"/>
        </w:rPr>
        <w:t xml:space="preserve"> </w:t>
      </w:r>
      <w:r w:rsidR="004A0F1B">
        <w:rPr>
          <w:rFonts w:ascii="ＭＳ 明朝" w:eastAsia="ＭＳ 明朝" w:hAnsi="ＭＳ 明朝" w:cs="ＭＳ 明朝"/>
          <w:color w:val="000000" w:themeColor="text1"/>
          <w:kern w:val="0"/>
          <w:sz w:val="24"/>
          <w:szCs w:val="24"/>
        </w:rPr>
        <w:t xml:space="preserve"> </w:t>
      </w:r>
      <w:r w:rsidR="004A0F1B">
        <w:rPr>
          <w:rFonts w:ascii="ＭＳ 明朝" w:eastAsia="ＭＳ 明朝" w:hAnsi="ＭＳ 明朝" w:cs="ＭＳ 明朝" w:hint="eastAsia"/>
          <w:color w:val="000000" w:themeColor="text1"/>
          <w:kern w:val="0"/>
          <w:sz w:val="24"/>
          <w:szCs w:val="24"/>
        </w:rPr>
        <w:t>(</w:t>
      </w:r>
      <w:r w:rsidR="004A0F1B">
        <w:rPr>
          <w:rFonts w:ascii="ＭＳ 明朝" w:eastAsia="ＭＳ 明朝" w:hAnsi="ＭＳ 明朝" w:cs="ＭＳ 明朝"/>
          <w:color w:val="000000" w:themeColor="text1"/>
          <w:kern w:val="0"/>
          <w:sz w:val="24"/>
          <w:szCs w:val="24"/>
        </w:rPr>
        <w:t xml:space="preserve">5) </w:t>
      </w:r>
      <w:r w:rsidRPr="00C96F81">
        <w:rPr>
          <w:rFonts w:ascii="ＭＳ 明朝" w:eastAsia="ＭＳ 明朝" w:hAnsi="ＭＳ 明朝" w:cs="ＭＳ 明朝" w:hint="eastAsia"/>
          <w:color w:val="000000" w:themeColor="text1"/>
          <w:kern w:val="0"/>
          <w:sz w:val="24"/>
          <w:szCs w:val="24"/>
        </w:rPr>
        <w:t>宅内配管工事　浄化槽への流入管、升の設置及び住居の敷地に隣接する側溝までの放流管の設置工事をいう。</w:t>
      </w:r>
    </w:p>
    <w:p w:rsidR="00A228C8"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ＭＳ 明朝" w:eastAsia="ＭＳ 明朝" w:hAnsi="ＭＳ 明朝" w:cs="ＭＳ 明朝" w:hint="eastAsia"/>
          <w:color w:val="000000" w:themeColor="text1"/>
          <w:kern w:val="0"/>
          <w:sz w:val="24"/>
          <w:szCs w:val="24"/>
        </w:rPr>
        <w:t xml:space="preserve">　（補助金の交付対象</w:t>
      </w:r>
      <w:r w:rsidRPr="00C96F81">
        <w:rPr>
          <w:rFonts w:ascii="Times New Roman" w:eastAsia="ＭＳ 明朝" w:hAnsi="Times New Roman" w:cs="ＭＳ 明朝" w:hint="eastAsia"/>
          <w:color w:val="000000" w:themeColor="text1"/>
          <w:kern w:val="0"/>
          <w:sz w:val="24"/>
          <w:szCs w:val="24"/>
        </w:rPr>
        <w:t>者）</w:t>
      </w:r>
    </w:p>
    <w:p w:rsidR="00A228C8" w:rsidRPr="00C96F81" w:rsidRDefault="00A228C8" w:rsidP="00A228C8">
      <w:pPr>
        <w:overflowPunct w:val="0"/>
        <w:adjustRightInd w:val="0"/>
        <w:ind w:left="242" w:hangingChars="100" w:hanging="242"/>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第３条　町長は、補助対象地域内において、住宅に浄化槽を設置する者に対し　て、予算の範囲内で補助金を交付するものとする。</w:t>
      </w:r>
    </w:p>
    <w:p w:rsidR="00A228C8" w:rsidRPr="00C96F81" w:rsidRDefault="00A228C8" w:rsidP="00A228C8">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２　前項の規定にかかわらず、次の各号のいずれかに該当する者に対しては、　補助金を交付しないものとする</w:t>
      </w:r>
    </w:p>
    <w:p w:rsidR="00A228C8" w:rsidRPr="00C96F81" w:rsidRDefault="00A228C8" w:rsidP="00A228C8">
      <w:pPr>
        <w:overflowPunct w:val="0"/>
        <w:adjustRightInd w:val="0"/>
        <w:ind w:left="484" w:hangingChars="200" w:hanging="484"/>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1</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法第５条第１項に基づく設置の届出の審査又は建築基準法（昭和２５年　　法律第２０１号）第６条第１項に基づく承認を受けずに浄化槽を設置する　　者</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2</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処理対象人員が、１０人を超える浄化槽を設置する者</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3</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土地又は住宅を借りている場合で、賃貸人の承諾が得られない者</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4</w:t>
      </w:r>
      <w:r w:rsidRPr="00C96F81">
        <w:rPr>
          <w:rFonts w:asciiTheme="minorEastAsia" w:hAnsiTheme="minorEastAsia" w:cs="ＭＳ 明朝"/>
          <w:color w:val="000000" w:themeColor="text1"/>
          <w:kern w:val="0"/>
          <w:sz w:val="24"/>
          <w:szCs w:val="24"/>
        </w:rPr>
        <w:t>)</w:t>
      </w:r>
      <w:r w:rsidRPr="00C96F81">
        <w:rPr>
          <w:rFonts w:ascii="Times New Roman" w:eastAsia="ＭＳ 明朝" w:hAnsi="Times New Roman"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申請年度内に浄化槽を設置することができない者</w:t>
      </w:r>
    </w:p>
    <w:p w:rsidR="00A228C8" w:rsidRPr="00C96F81" w:rsidRDefault="00A228C8" w:rsidP="00A228C8">
      <w:pPr>
        <w:overflowPunct w:val="0"/>
        <w:adjustRightInd w:val="0"/>
        <w:textAlignment w:val="baseline"/>
        <w:rPr>
          <w:rFonts w:ascii="Times New Roman" w:eastAsia="ＭＳ 明朝" w:hAnsi="Times New Roman" w:cs="ＭＳ 明朝"/>
          <w:color w:val="000000" w:themeColor="text1"/>
          <w:kern w:val="0"/>
          <w:sz w:val="24"/>
          <w:szCs w:val="24"/>
        </w:rPr>
      </w:pP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5</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町税等を完納していない者</w:t>
      </w:r>
    </w:p>
    <w:p w:rsidR="002C327C" w:rsidRPr="00C96F81" w:rsidRDefault="002C327C" w:rsidP="00026E5C">
      <w:pPr>
        <w:overflowPunct w:val="0"/>
        <w:adjustRightInd w:val="0"/>
        <w:ind w:firstLineChars="100" w:firstLine="242"/>
        <w:textAlignment w:val="baseline"/>
        <w:rPr>
          <w:rFonts w:ascii="Times New Roman" w:eastAsia="ＭＳ 明朝" w:hAnsi="Times New Roman" w:cs="ＭＳ 明朝"/>
          <w:color w:val="000000" w:themeColor="text1"/>
          <w:kern w:val="0"/>
          <w:sz w:val="24"/>
          <w:szCs w:val="24"/>
        </w:rPr>
      </w:pPr>
      <w:r w:rsidRPr="00C96F81">
        <w:rPr>
          <w:rFonts w:ascii="ＭＳ 明朝" w:eastAsia="ＭＳ 明朝" w:hAnsi="ＭＳ 明朝" w:cs="ＭＳ 明朝" w:hint="eastAsia"/>
          <w:color w:val="000000" w:themeColor="text1"/>
          <w:kern w:val="0"/>
          <w:sz w:val="24"/>
          <w:szCs w:val="24"/>
        </w:rPr>
        <w:t>(</w:t>
      </w:r>
      <w:r w:rsidRPr="00C96F81">
        <w:rPr>
          <w:rFonts w:ascii="ＭＳ 明朝" w:eastAsia="ＭＳ 明朝" w:hAnsi="ＭＳ 明朝" w:cs="ＭＳ 明朝"/>
          <w:color w:val="000000" w:themeColor="text1"/>
          <w:kern w:val="0"/>
          <w:sz w:val="24"/>
          <w:szCs w:val="24"/>
        </w:rPr>
        <w:t>6</w:t>
      </w:r>
      <w:r w:rsidR="00026E5C" w:rsidRPr="00C96F81">
        <w:rPr>
          <w:rFonts w:ascii="ＭＳ 明朝" w:eastAsia="ＭＳ 明朝" w:hAnsi="ＭＳ 明朝" w:cs="ＭＳ 明朝" w:hint="eastAsia"/>
          <w:color w:val="000000" w:themeColor="text1"/>
          <w:kern w:val="0"/>
          <w:sz w:val="24"/>
          <w:szCs w:val="24"/>
        </w:rPr>
        <w:t>)</w:t>
      </w:r>
      <w:r w:rsidR="00026E5C" w:rsidRPr="00C96F81">
        <w:rPr>
          <w:rFonts w:ascii="ＭＳ 明朝" w:eastAsia="ＭＳ 明朝" w:hAnsi="ＭＳ 明朝" w:cs="ＭＳ 明朝"/>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既</w:t>
      </w:r>
      <w:r w:rsidRPr="00C96F81">
        <w:rPr>
          <w:rFonts w:ascii="Times New Roman" w:eastAsia="ＭＳ 明朝" w:hAnsi="Times New Roman" w:cs="ＭＳ 明朝" w:hint="eastAsia"/>
          <w:color w:val="000000" w:themeColor="text1"/>
          <w:kern w:val="0"/>
          <w:sz w:val="24"/>
          <w:szCs w:val="24"/>
        </w:rPr>
        <w:t>存の浄化槽を廃して、新たに浄化槽を設置する者</w:t>
      </w:r>
    </w:p>
    <w:p w:rsidR="004D6DAE" w:rsidRPr="00C96F81" w:rsidRDefault="004D6DAE" w:rsidP="004D6DAE">
      <w:pPr>
        <w:overflowPunct w:val="0"/>
        <w:adjustRightInd w:val="0"/>
        <w:ind w:leftChars="112" w:left="452" w:hangingChars="89" w:hanging="215"/>
        <w:textAlignment w:val="baseline"/>
        <w:rPr>
          <w:rFonts w:asciiTheme="minorEastAsia" w:hAnsiTheme="minorEastAsia" w:cs="ＭＳ 明朝"/>
          <w:color w:val="000000" w:themeColor="text1"/>
          <w:kern w:val="0"/>
          <w:sz w:val="24"/>
          <w:szCs w:val="24"/>
        </w:rPr>
      </w:pPr>
      <w:r w:rsidRPr="00C96F81">
        <w:rPr>
          <w:rFonts w:asciiTheme="minorEastAsia" w:hAnsiTheme="minorEastAsia" w:cs="ＭＳ 明朝" w:hint="eastAsia"/>
          <w:color w:val="000000" w:themeColor="text1"/>
          <w:kern w:val="0"/>
          <w:sz w:val="24"/>
          <w:szCs w:val="24"/>
        </w:rPr>
        <w:t>(</w:t>
      </w:r>
      <w:r w:rsidRPr="00C96F81">
        <w:rPr>
          <w:rFonts w:asciiTheme="minorEastAsia" w:hAnsiTheme="minorEastAsia" w:cs="ＭＳ 明朝"/>
          <w:color w:val="000000" w:themeColor="text1"/>
          <w:kern w:val="0"/>
          <w:sz w:val="24"/>
          <w:szCs w:val="24"/>
        </w:rPr>
        <w:t>7</w:t>
      </w:r>
      <w:r w:rsidRPr="00C96F81">
        <w:rPr>
          <w:rFonts w:asciiTheme="minorEastAsia" w:hAnsiTheme="minorEastAsia" w:cs="ＭＳ 明朝" w:hint="eastAsia"/>
          <w:color w:val="000000" w:themeColor="text1"/>
          <w:kern w:val="0"/>
          <w:sz w:val="24"/>
          <w:szCs w:val="24"/>
        </w:rPr>
        <w:t>) 建売住宅、集合住宅、寄宿舎及び賃貸住宅の新築に伴い浄化槽を設置する者</w:t>
      </w:r>
    </w:p>
    <w:p w:rsidR="00A228C8" w:rsidRPr="00C96F81" w:rsidRDefault="002C327C" w:rsidP="00C74DE6">
      <w:pPr>
        <w:overflowPunct w:val="0"/>
        <w:adjustRightInd w:val="0"/>
        <w:ind w:leftChars="112" w:left="452" w:hangingChars="89" w:hanging="215"/>
        <w:textAlignment w:val="baseline"/>
        <w:rPr>
          <w:rFonts w:ascii="ＭＳ 明朝" w:eastAsia="ＭＳ 明朝"/>
          <w:color w:val="000000" w:themeColor="text1"/>
          <w:spacing w:val="2"/>
          <w:kern w:val="0"/>
          <w:szCs w:val="21"/>
        </w:rPr>
      </w:pPr>
      <w:r w:rsidRPr="00C96F81">
        <w:rPr>
          <w:rFonts w:ascii="ＭＳ 明朝" w:eastAsia="ＭＳ 明朝" w:hAnsi="ＭＳ 明朝" w:cs="ＭＳ 明朝" w:hint="eastAsia"/>
          <w:color w:val="000000" w:themeColor="text1"/>
          <w:kern w:val="0"/>
          <w:sz w:val="24"/>
          <w:szCs w:val="24"/>
        </w:rPr>
        <w:lastRenderedPageBreak/>
        <w:t>(</w:t>
      </w:r>
      <w:r w:rsidR="004D6DAE" w:rsidRPr="00C96F81">
        <w:rPr>
          <w:rFonts w:ascii="ＭＳ 明朝" w:eastAsia="ＭＳ 明朝" w:hAnsi="ＭＳ 明朝" w:cs="ＭＳ 明朝"/>
          <w:color w:val="000000" w:themeColor="text1"/>
          <w:kern w:val="0"/>
          <w:sz w:val="24"/>
          <w:szCs w:val="24"/>
        </w:rPr>
        <w:t>8</w:t>
      </w:r>
      <w:r w:rsidRPr="00C96F81">
        <w:rPr>
          <w:rFonts w:ascii="ＭＳ 明朝" w:eastAsia="ＭＳ 明朝" w:hAnsi="ＭＳ 明朝" w:cs="ＭＳ 明朝" w:hint="eastAsia"/>
          <w:color w:val="000000" w:themeColor="text1"/>
          <w:kern w:val="0"/>
          <w:sz w:val="24"/>
          <w:szCs w:val="24"/>
        </w:rPr>
        <w:t>)</w:t>
      </w:r>
      <w:r w:rsidR="00026E5C" w:rsidRPr="00C96F81">
        <w:rPr>
          <w:rFonts w:ascii="ＭＳ 明朝" w:eastAsia="ＭＳ 明朝" w:hAnsi="ＭＳ 明朝" w:cs="ＭＳ 明朝"/>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新築</w:t>
      </w:r>
      <w:r w:rsidR="00DE0FB2" w:rsidRPr="00C96F81">
        <w:rPr>
          <w:rFonts w:ascii="Times New Roman" w:eastAsia="ＭＳ 明朝" w:hAnsi="Times New Roman" w:cs="ＭＳ 明朝" w:hint="eastAsia"/>
          <w:color w:val="000000" w:themeColor="text1"/>
          <w:kern w:val="0"/>
          <w:sz w:val="24"/>
          <w:szCs w:val="24"/>
        </w:rPr>
        <w:t>に</w:t>
      </w:r>
      <w:r w:rsidR="0019696A" w:rsidRPr="00C96F81">
        <w:rPr>
          <w:rFonts w:ascii="Times New Roman" w:eastAsia="ＭＳ 明朝" w:hAnsi="Times New Roman" w:cs="ＭＳ 明朝" w:hint="eastAsia"/>
          <w:color w:val="000000" w:themeColor="text1"/>
          <w:kern w:val="0"/>
          <w:sz w:val="24"/>
          <w:szCs w:val="24"/>
        </w:rPr>
        <w:t>伴い</w:t>
      </w:r>
      <w:r w:rsidR="00DE0FB2" w:rsidRPr="00C96F81">
        <w:rPr>
          <w:rFonts w:ascii="Times New Roman" w:eastAsia="ＭＳ 明朝" w:hAnsi="Times New Roman" w:cs="ＭＳ 明朝" w:hint="eastAsia"/>
          <w:color w:val="000000" w:themeColor="text1"/>
          <w:kern w:val="0"/>
          <w:sz w:val="24"/>
          <w:szCs w:val="24"/>
        </w:rPr>
        <w:t>浄化槽を設置する</w:t>
      </w:r>
      <w:r w:rsidR="00D07623" w:rsidRPr="00C96F81">
        <w:rPr>
          <w:rFonts w:ascii="Times New Roman" w:eastAsia="ＭＳ 明朝" w:hAnsi="Times New Roman" w:cs="ＭＳ 明朝" w:hint="eastAsia"/>
          <w:color w:val="000000" w:themeColor="text1"/>
          <w:kern w:val="0"/>
          <w:sz w:val="24"/>
          <w:szCs w:val="24"/>
        </w:rPr>
        <w:t>者</w:t>
      </w:r>
      <w:r w:rsidR="00DE0FB2" w:rsidRPr="00C96F81">
        <w:rPr>
          <w:rFonts w:ascii="Times New Roman" w:eastAsia="ＭＳ 明朝" w:hAnsi="Times New Roman" w:cs="ＭＳ 明朝" w:hint="eastAsia"/>
          <w:color w:val="000000" w:themeColor="text1"/>
          <w:kern w:val="0"/>
          <w:sz w:val="24"/>
          <w:szCs w:val="24"/>
        </w:rPr>
        <w:t>で、現住宅に浄化槽が設置されている者。</w:t>
      </w:r>
      <w:r w:rsidRPr="00C96F81">
        <w:rPr>
          <w:rFonts w:ascii="Times New Roman" w:eastAsia="ＭＳ 明朝" w:hAnsi="Times New Roman" w:cs="ＭＳ 明朝" w:hint="eastAsia"/>
          <w:color w:val="000000" w:themeColor="text1"/>
          <w:kern w:val="0"/>
          <w:sz w:val="24"/>
          <w:szCs w:val="24"/>
        </w:rPr>
        <w:t>ただし、町長が本町における汚水処理未普及の解消につながる者であると認める場合は除く。</w:t>
      </w:r>
    </w:p>
    <w:p w:rsidR="00A228C8" w:rsidRPr="00C96F81" w:rsidRDefault="00A228C8" w:rsidP="00A228C8">
      <w:pPr>
        <w:overflowPunct w:val="0"/>
        <w:adjustRightInd w:val="0"/>
        <w:textAlignment w:val="baseline"/>
        <w:rPr>
          <w:rFonts w:ascii="Times New Roman" w:eastAsia="ＭＳ 明朝" w:hAnsi="Times New Roman" w:cs="ＭＳ 明朝"/>
          <w:color w:val="000000" w:themeColor="text1"/>
          <w:kern w:val="0"/>
          <w:sz w:val="24"/>
          <w:szCs w:val="24"/>
        </w:rPr>
      </w:pPr>
      <w:r w:rsidRPr="00C96F81">
        <w:rPr>
          <w:rFonts w:ascii="Times New Roman" w:eastAsia="ＭＳ 明朝" w:hAnsi="Times New Roman" w:cs="ＭＳ 明朝" w:hint="eastAsia"/>
          <w:color w:val="000000" w:themeColor="text1"/>
          <w:kern w:val="0"/>
          <w:sz w:val="24"/>
          <w:szCs w:val="24"/>
        </w:rPr>
        <w:t xml:space="preserve">　（補助金額）</w:t>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Times New Roman" w:eastAsia="ＭＳ 明朝" w:hAnsi="Times New Roman" w:cs="ＭＳ 明朝" w:hint="eastAsia"/>
          <w:color w:val="000000" w:themeColor="text1"/>
          <w:kern w:val="0"/>
          <w:sz w:val="24"/>
          <w:szCs w:val="24"/>
        </w:rPr>
        <w:t xml:space="preserve">　　　第４条　補助金の交付対象となる経費は、浄化槽の設置工事に要する費用とし、</w:t>
      </w:r>
    </w:p>
    <w:p w:rsidR="00A228C8" w:rsidRPr="00C96F81" w:rsidRDefault="00A228C8" w:rsidP="0046554C">
      <w:pPr>
        <w:overflowPunct w:val="0"/>
        <w:adjustRightInd w:val="0"/>
        <w:ind w:leftChars="100" w:left="212"/>
        <w:textAlignment w:val="baseline"/>
        <w:rPr>
          <w:rFonts w:ascii="Times New Roman" w:eastAsia="ＭＳ 明朝" w:hAnsi="Times New Roman" w:cs="ＭＳ 明朝"/>
          <w:color w:val="000000" w:themeColor="text1"/>
          <w:kern w:val="0"/>
          <w:sz w:val="24"/>
          <w:szCs w:val="24"/>
        </w:rPr>
      </w:pPr>
      <w:r w:rsidRPr="00C96F81">
        <w:rPr>
          <w:rFonts w:ascii="Times New Roman" w:eastAsia="ＭＳ 明朝" w:hAnsi="Times New Roman" w:cs="ＭＳ 明朝" w:hint="eastAsia"/>
          <w:color w:val="000000" w:themeColor="text1"/>
          <w:kern w:val="0"/>
          <w:sz w:val="24"/>
          <w:szCs w:val="24"/>
        </w:rPr>
        <w:t>補助金額は、別表に定める基準額と比較して少ない方の額とする。ただし、補助金額に１，０００円未満の端数が生じたときは、これを切り捨てる。</w:t>
      </w:r>
    </w:p>
    <w:p w:rsidR="00E830C6" w:rsidRPr="00C96F81" w:rsidRDefault="00E830C6" w:rsidP="00E830C6">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２　単独</w:t>
      </w:r>
      <w:r w:rsidR="004C4147" w:rsidRPr="00C96F81">
        <w:rPr>
          <w:rFonts w:ascii="Times New Roman" w:eastAsia="ＭＳ 明朝" w:hAnsi="Times New Roman" w:cs="ＭＳ 明朝" w:hint="eastAsia"/>
          <w:color w:val="000000" w:themeColor="text1"/>
          <w:kern w:val="0"/>
          <w:sz w:val="24"/>
          <w:szCs w:val="24"/>
        </w:rPr>
        <w:t>処理</w:t>
      </w:r>
      <w:r w:rsidRPr="00C96F81">
        <w:rPr>
          <w:rFonts w:ascii="Times New Roman" w:eastAsia="ＭＳ 明朝" w:hAnsi="Times New Roman" w:cs="ＭＳ 明朝" w:hint="eastAsia"/>
          <w:color w:val="000000" w:themeColor="text1"/>
          <w:kern w:val="0"/>
          <w:sz w:val="24"/>
          <w:szCs w:val="24"/>
        </w:rPr>
        <w:t>浄化槽</w:t>
      </w:r>
      <w:r w:rsidR="00B77C24" w:rsidRPr="00C96F81">
        <w:rPr>
          <w:rFonts w:ascii="Times New Roman" w:eastAsia="ＭＳ 明朝" w:hAnsi="Times New Roman" w:cs="ＭＳ 明朝" w:hint="eastAsia"/>
          <w:color w:val="000000" w:themeColor="text1"/>
          <w:kern w:val="0"/>
          <w:sz w:val="24"/>
          <w:szCs w:val="24"/>
        </w:rPr>
        <w:t>及び汲み取り槽</w:t>
      </w:r>
      <w:r w:rsidRPr="00C96F81">
        <w:rPr>
          <w:rFonts w:ascii="Times New Roman" w:eastAsia="ＭＳ 明朝" w:hAnsi="Times New Roman" w:cs="ＭＳ 明朝" w:hint="eastAsia"/>
          <w:color w:val="000000" w:themeColor="text1"/>
          <w:kern w:val="0"/>
          <w:sz w:val="24"/>
          <w:szCs w:val="24"/>
        </w:rPr>
        <w:t>からの転換に伴う宅内配管工事に限り、</w:t>
      </w:r>
      <w:r w:rsidR="00D07623" w:rsidRPr="00C96F81">
        <w:rPr>
          <w:rFonts w:ascii="Times New Roman" w:eastAsia="ＭＳ 明朝" w:hAnsi="Times New Roman" w:cs="ＭＳ 明朝" w:hint="eastAsia"/>
          <w:color w:val="000000" w:themeColor="text1"/>
          <w:kern w:val="0"/>
          <w:sz w:val="24"/>
          <w:szCs w:val="24"/>
        </w:rPr>
        <w:t>１０</w:t>
      </w:r>
      <w:r w:rsidRPr="00C96F81">
        <w:rPr>
          <w:rFonts w:ascii="Times New Roman" w:eastAsia="ＭＳ 明朝" w:hAnsi="Times New Roman" w:cs="ＭＳ 明朝" w:hint="eastAsia"/>
          <w:color w:val="000000" w:themeColor="text1"/>
          <w:kern w:val="0"/>
          <w:sz w:val="24"/>
          <w:szCs w:val="24"/>
        </w:rPr>
        <w:t>万円又は宅内配管工事に要する費用のいずれか少ない額を前項の規定により算出した額に、上乗せして補助金を支給する。</w:t>
      </w:r>
      <w:r w:rsidR="00EB7DDE" w:rsidRPr="00C96F81">
        <w:rPr>
          <w:rFonts w:ascii="Times New Roman" w:eastAsia="ＭＳ 明朝" w:hAnsi="Times New Roman" w:cs="ＭＳ 明朝" w:hint="eastAsia"/>
          <w:color w:val="000000" w:themeColor="text1"/>
          <w:kern w:val="0"/>
          <w:sz w:val="24"/>
          <w:szCs w:val="24"/>
        </w:rPr>
        <w:t>ただし、</w:t>
      </w:r>
      <w:r w:rsidR="004D6DAE" w:rsidRPr="00C96F81">
        <w:rPr>
          <w:rFonts w:ascii="Times New Roman" w:eastAsia="ＭＳ 明朝" w:hAnsi="Times New Roman" w:cs="ＭＳ 明朝" w:hint="eastAsia"/>
          <w:color w:val="000000" w:themeColor="text1"/>
          <w:kern w:val="0"/>
          <w:sz w:val="24"/>
          <w:szCs w:val="24"/>
        </w:rPr>
        <w:t>単独処理浄化槽</w:t>
      </w:r>
      <w:r w:rsidR="00B77C24" w:rsidRPr="00C96F81">
        <w:rPr>
          <w:rFonts w:ascii="Times New Roman" w:eastAsia="ＭＳ 明朝" w:hAnsi="Times New Roman" w:cs="ＭＳ 明朝" w:hint="eastAsia"/>
          <w:color w:val="000000" w:themeColor="text1"/>
          <w:kern w:val="0"/>
          <w:sz w:val="24"/>
          <w:szCs w:val="24"/>
        </w:rPr>
        <w:t>及び汲み取り槽</w:t>
      </w:r>
      <w:r w:rsidR="004D6DAE" w:rsidRPr="00C96F81">
        <w:rPr>
          <w:rFonts w:ascii="Times New Roman" w:eastAsia="ＭＳ 明朝" w:hAnsi="Times New Roman" w:cs="ＭＳ 明朝" w:hint="eastAsia"/>
          <w:color w:val="000000" w:themeColor="text1"/>
          <w:kern w:val="0"/>
          <w:sz w:val="24"/>
          <w:szCs w:val="24"/>
        </w:rPr>
        <w:t>からの転換であっても、</w:t>
      </w:r>
      <w:r w:rsidR="00DE0FB2" w:rsidRPr="00C96F81">
        <w:rPr>
          <w:rFonts w:ascii="Times New Roman" w:eastAsia="ＭＳ 明朝" w:hAnsi="Times New Roman" w:cs="ＭＳ 明朝" w:hint="eastAsia"/>
          <w:color w:val="000000" w:themeColor="text1"/>
          <w:kern w:val="0"/>
          <w:sz w:val="24"/>
          <w:szCs w:val="24"/>
        </w:rPr>
        <w:t>新築</w:t>
      </w:r>
      <w:r w:rsidR="00EB7DDE" w:rsidRPr="00C96F81">
        <w:rPr>
          <w:rFonts w:ascii="Times New Roman" w:eastAsia="ＭＳ 明朝" w:hAnsi="Times New Roman" w:cs="ＭＳ 明朝" w:hint="eastAsia"/>
          <w:color w:val="000000" w:themeColor="text1"/>
          <w:kern w:val="0"/>
          <w:sz w:val="24"/>
          <w:szCs w:val="24"/>
        </w:rPr>
        <w:t>、改築</w:t>
      </w:r>
      <w:r w:rsidR="00DE0FB2" w:rsidRPr="00C96F81">
        <w:rPr>
          <w:rFonts w:ascii="Times New Roman" w:eastAsia="ＭＳ 明朝" w:hAnsi="Times New Roman" w:cs="ＭＳ 明朝" w:hint="eastAsia"/>
          <w:color w:val="000000" w:themeColor="text1"/>
          <w:kern w:val="0"/>
          <w:sz w:val="24"/>
          <w:szCs w:val="24"/>
        </w:rPr>
        <w:t>及び</w:t>
      </w:r>
      <w:r w:rsidR="00EB7DDE" w:rsidRPr="00C96F81">
        <w:rPr>
          <w:rFonts w:ascii="Times New Roman" w:eastAsia="ＭＳ 明朝" w:hAnsi="Times New Roman" w:cs="ＭＳ 明朝" w:hint="eastAsia"/>
          <w:color w:val="000000" w:themeColor="text1"/>
          <w:kern w:val="0"/>
          <w:sz w:val="24"/>
          <w:szCs w:val="24"/>
        </w:rPr>
        <w:t>増築を伴う場合の宅内配管工事費の補助金は支給しない。</w:t>
      </w:r>
    </w:p>
    <w:p w:rsidR="00A228C8" w:rsidRPr="00C96F81" w:rsidRDefault="00E830C6"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３</w:t>
      </w:r>
      <w:r w:rsidR="00A228C8" w:rsidRPr="00C96F81">
        <w:rPr>
          <w:rFonts w:ascii="Times New Roman" w:eastAsia="ＭＳ 明朝" w:hAnsi="Times New Roman" w:cs="ＭＳ 明朝" w:hint="eastAsia"/>
          <w:color w:val="000000" w:themeColor="text1"/>
          <w:kern w:val="0"/>
          <w:sz w:val="24"/>
          <w:szCs w:val="24"/>
        </w:rPr>
        <w:t xml:space="preserve">　単独</w:t>
      </w:r>
      <w:r w:rsidR="004C4147" w:rsidRPr="00C96F81">
        <w:rPr>
          <w:rFonts w:ascii="Times New Roman" w:eastAsia="ＭＳ 明朝" w:hAnsi="Times New Roman" w:cs="ＭＳ 明朝" w:hint="eastAsia"/>
          <w:color w:val="000000" w:themeColor="text1"/>
          <w:kern w:val="0"/>
          <w:sz w:val="24"/>
          <w:szCs w:val="24"/>
        </w:rPr>
        <w:t>処理浄化槽</w:t>
      </w:r>
      <w:r w:rsidR="00B13FBA" w:rsidRPr="0024018A">
        <w:rPr>
          <w:rFonts w:ascii="Times New Roman" w:eastAsia="ＭＳ 明朝" w:hAnsi="Times New Roman" w:cs="ＭＳ 明朝" w:hint="eastAsia"/>
          <w:color w:val="000000" w:themeColor="text1"/>
          <w:kern w:val="0"/>
          <w:sz w:val="24"/>
          <w:szCs w:val="24"/>
        </w:rPr>
        <w:t>及び汲み取り槽</w:t>
      </w:r>
      <w:r w:rsidR="004C4147" w:rsidRPr="00C96F81">
        <w:rPr>
          <w:rFonts w:ascii="Times New Roman" w:eastAsia="ＭＳ 明朝" w:hAnsi="Times New Roman" w:cs="ＭＳ 明朝" w:hint="eastAsia"/>
          <w:color w:val="000000" w:themeColor="text1"/>
          <w:kern w:val="0"/>
          <w:sz w:val="24"/>
          <w:szCs w:val="24"/>
        </w:rPr>
        <w:t>を撤去し、浄化槽を設置する場合は、９万円又は撤去費用のい</w:t>
      </w:r>
      <w:r w:rsidR="00A228C8" w:rsidRPr="00C96F81">
        <w:rPr>
          <w:rFonts w:ascii="Times New Roman" w:eastAsia="ＭＳ 明朝" w:hAnsi="Times New Roman" w:cs="ＭＳ 明朝" w:hint="eastAsia"/>
          <w:color w:val="000000" w:themeColor="text1"/>
          <w:kern w:val="0"/>
          <w:sz w:val="24"/>
          <w:szCs w:val="24"/>
        </w:rPr>
        <w:t>ずれか少ない額を</w:t>
      </w:r>
      <w:r w:rsidRPr="00C96F81">
        <w:rPr>
          <w:rFonts w:ascii="Times New Roman" w:eastAsia="ＭＳ 明朝" w:hAnsi="Times New Roman" w:cs="ＭＳ 明朝" w:hint="eastAsia"/>
          <w:color w:val="000000" w:themeColor="text1"/>
          <w:kern w:val="0"/>
          <w:sz w:val="24"/>
          <w:szCs w:val="24"/>
        </w:rPr>
        <w:t>第１項及び第２項の規定により算出した額に、上乗せして補助金を支給</w:t>
      </w:r>
      <w:r w:rsidR="00A228C8" w:rsidRPr="00C96F81">
        <w:rPr>
          <w:rFonts w:ascii="Times New Roman" w:eastAsia="ＭＳ 明朝" w:hAnsi="Times New Roman" w:cs="ＭＳ 明朝" w:hint="eastAsia"/>
          <w:color w:val="000000" w:themeColor="text1"/>
          <w:kern w:val="0"/>
          <w:sz w:val="24"/>
          <w:szCs w:val="24"/>
        </w:rPr>
        <w:t>する。</w:t>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r w:rsidR="004C4147" w:rsidRPr="00C96F81">
        <w:rPr>
          <w:rFonts w:ascii="ＭＳ 明朝" w:eastAsia="ＭＳ 明朝" w:hAnsi="ＭＳ 明朝" w:cs="ＭＳ 明朝"/>
          <w:color w:val="000000" w:themeColor="text1"/>
          <w:kern w:val="0"/>
          <w:szCs w:val="21"/>
        </w:rPr>
        <w:tab/>
      </w:r>
    </w:p>
    <w:p w:rsidR="0046554C"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（補助金交付申請）</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第５条　補助金の交付を受けようとする者（以下「申請者」という。）は、補　助金交</w:t>
      </w:r>
      <w:r w:rsidR="0046554C" w:rsidRPr="00C96F81">
        <w:rPr>
          <w:rFonts w:ascii="Times New Roman" w:eastAsia="ＭＳ 明朝" w:hAnsi="Times New Roman" w:cs="ＭＳ 明朝" w:hint="eastAsia"/>
          <w:color w:val="000000" w:themeColor="text1"/>
          <w:kern w:val="0"/>
          <w:sz w:val="24"/>
          <w:szCs w:val="24"/>
        </w:rPr>
        <w:t>付申請書（様式１号）に次の書類を添付して町長に提出しなければな</w:t>
      </w:r>
      <w:r w:rsidRPr="00C96F81">
        <w:rPr>
          <w:rFonts w:ascii="Times New Roman" w:eastAsia="ＭＳ 明朝" w:hAnsi="Times New Roman" w:cs="ＭＳ 明朝" w:hint="eastAsia"/>
          <w:color w:val="000000" w:themeColor="text1"/>
          <w:kern w:val="0"/>
          <w:sz w:val="24"/>
          <w:szCs w:val="24"/>
        </w:rPr>
        <w:t>らない。</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1</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事業計画書及び収支予算書（様式第２号）</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2</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浄化槽設置届出書又は建築確認通知書の写し</w:t>
      </w:r>
      <w:r w:rsidRPr="00C96F81">
        <w:rPr>
          <w:rFonts w:asciiTheme="minorEastAsia" w:hAnsiTheme="minorEastAsia" w:cs="Times New Roman"/>
          <w:color w:val="000000" w:themeColor="text1"/>
          <w:kern w:val="0"/>
          <w:szCs w:val="21"/>
        </w:rPr>
        <w:t xml:space="preserve"> </w:t>
      </w:r>
    </w:p>
    <w:p w:rsidR="00A228C8" w:rsidRPr="00C96F81" w:rsidRDefault="00A228C8" w:rsidP="0046554C">
      <w:pPr>
        <w:overflowPunct w:val="0"/>
        <w:adjustRightInd w:val="0"/>
        <w:ind w:left="484" w:hangingChars="200" w:hanging="484"/>
        <w:textAlignment w:val="baseline"/>
        <w:rPr>
          <w:rFonts w:ascii="ＭＳ 明朝" w:eastAsia="ＭＳ 明朝"/>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3</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設置工事費見積書又は計算書の写し（</w:t>
      </w:r>
      <w:r w:rsidR="002E7C4E" w:rsidRPr="00C96F81">
        <w:rPr>
          <w:rFonts w:ascii="Times New Roman" w:eastAsia="ＭＳ 明朝" w:hAnsi="Times New Roman" w:cs="ＭＳ 明朝" w:hint="eastAsia"/>
          <w:color w:val="000000" w:themeColor="text1"/>
          <w:kern w:val="0"/>
          <w:sz w:val="24"/>
          <w:szCs w:val="24"/>
        </w:rPr>
        <w:t>宅内配管工事費</w:t>
      </w:r>
      <w:r w:rsidR="00026E5C" w:rsidRPr="00C96F81">
        <w:rPr>
          <w:rFonts w:ascii="Times New Roman" w:eastAsia="ＭＳ 明朝" w:hAnsi="Times New Roman" w:cs="ＭＳ 明朝" w:hint="eastAsia"/>
          <w:color w:val="000000" w:themeColor="text1"/>
          <w:kern w:val="0"/>
          <w:sz w:val="24"/>
          <w:szCs w:val="24"/>
        </w:rPr>
        <w:t>又は</w:t>
      </w:r>
      <w:r w:rsidRPr="00C96F81">
        <w:rPr>
          <w:rFonts w:ascii="Times New Roman" w:eastAsia="ＭＳ 明朝" w:hAnsi="Times New Roman" w:cs="ＭＳ 明朝" w:hint="eastAsia"/>
          <w:color w:val="000000" w:themeColor="text1"/>
          <w:kern w:val="0"/>
          <w:sz w:val="24"/>
          <w:szCs w:val="24"/>
        </w:rPr>
        <w:t>撤去費</w:t>
      </w:r>
      <w:r w:rsidR="00D332DF" w:rsidRPr="00C96F81">
        <w:rPr>
          <w:rFonts w:ascii="Times New Roman" w:eastAsia="ＭＳ 明朝" w:hAnsi="Times New Roman" w:cs="ＭＳ 明朝" w:hint="eastAsia"/>
          <w:color w:val="000000" w:themeColor="text1"/>
          <w:kern w:val="0"/>
          <w:sz w:val="24"/>
          <w:szCs w:val="24"/>
        </w:rPr>
        <w:t>の補助金を受ける場合は、その費用が分かる内訳書</w:t>
      </w:r>
      <w:r w:rsidRPr="00C96F81">
        <w:rPr>
          <w:rFonts w:ascii="Times New Roman" w:eastAsia="ＭＳ 明朝" w:hAnsi="Times New Roman" w:cs="ＭＳ 明朝" w:hint="eastAsia"/>
          <w:color w:val="000000" w:themeColor="text1"/>
          <w:kern w:val="0"/>
          <w:sz w:val="24"/>
          <w:szCs w:val="24"/>
        </w:rPr>
        <w:t>及び現況</w:t>
      </w:r>
      <w:r w:rsidR="00D332DF" w:rsidRPr="00C96F81">
        <w:rPr>
          <w:rFonts w:ascii="Times New Roman" w:eastAsia="ＭＳ 明朝" w:hAnsi="Times New Roman" w:cs="ＭＳ 明朝" w:hint="eastAsia"/>
          <w:color w:val="000000" w:themeColor="text1"/>
          <w:kern w:val="0"/>
          <w:sz w:val="24"/>
          <w:szCs w:val="24"/>
        </w:rPr>
        <w:t>の単独</w:t>
      </w:r>
      <w:r w:rsidR="004C4147" w:rsidRPr="00C96F81">
        <w:rPr>
          <w:rFonts w:ascii="Times New Roman" w:eastAsia="ＭＳ 明朝" w:hAnsi="Times New Roman" w:cs="ＭＳ 明朝" w:hint="eastAsia"/>
          <w:color w:val="000000" w:themeColor="text1"/>
          <w:kern w:val="0"/>
          <w:sz w:val="24"/>
          <w:szCs w:val="24"/>
        </w:rPr>
        <w:t>処理</w:t>
      </w:r>
      <w:r w:rsidR="00D332DF" w:rsidRPr="00C96F81">
        <w:rPr>
          <w:rFonts w:ascii="Times New Roman" w:eastAsia="ＭＳ 明朝" w:hAnsi="Times New Roman" w:cs="ＭＳ 明朝" w:hint="eastAsia"/>
          <w:color w:val="000000" w:themeColor="text1"/>
          <w:kern w:val="0"/>
          <w:sz w:val="24"/>
          <w:szCs w:val="24"/>
        </w:rPr>
        <w:t>浄化槽</w:t>
      </w:r>
      <w:r w:rsidR="00B77C24" w:rsidRPr="00C96F81">
        <w:rPr>
          <w:rFonts w:ascii="Times New Roman" w:eastAsia="ＭＳ 明朝" w:hAnsi="Times New Roman" w:cs="ＭＳ 明朝" w:hint="eastAsia"/>
          <w:color w:val="000000" w:themeColor="text1"/>
          <w:kern w:val="0"/>
          <w:sz w:val="24"/>
          <w:szCs w:val="24"/>
        </w:rPr>
        <w:t>又は汲み取り槽の</w:t>
      </w:r>
      <w:r w:rsidRPr="00C96F81">
        <w:rPr>
          <w:rFonts w:ascii="Times New Roman" w:eastAsia="ＭＳ 明朝" w:hAnsi="Times New Roman" w:cs="ＭＳ 明朝" w:hint="eastAsia"/>
          <w:color w:val="000000" w:themeColor="text1"/>
          <w:kern w:val="0"/>
          <w:sz w:val="24"/>
          <w:szCs w:val="24"/>
        </w:rPr>
        <w:t>写真を添付すること。</w:t>
      </w:r>
      <w:r w:rsidRPr="00C96F81">
        <w:rPr>
          <w:rFonts w:ascii="ＭＳ 明朝" w:eastAsia="ＭＳ 明朝" w:hAnsi="ＭＳ 明朝" w:cs="ＭＳ 明朝"/>
          <w:color w:val="000000" w:themeColor="text1"/>
          <w:kern w:val="0"/>
          <w:sz w:val="24"/>
          <w:szCs w:val="24"/>
        </w:rPr>
        <w:t>)</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4</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Cs w:val="21"/>
        </w:rPr>
        <w:t xml:space="preserve"> </w:t>
      </w:r>
      <w:r w:rsidRPr="00C96F81">
        <w:rPr>
          <w:rFonts w:asciiTheme="minorEastAsia" w:hAnsiTheme="minorEastAsia" w:cs="ＭＳ 明朝" w:hint="eastAsia"/>
          <w:color w:val="000000" w:themeColor="text1"/>
          <w:kern w:val="0"/>
          <w:sz w:val="24"/>
          <w:szCs w:val="24"/>
        </w:rPr>
        <w:t>浄化槽法定検査依頼書の写し</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5</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設置場所の位置図</w:t>
      </w:r>
    </w:p>
    <w:p w:rsidR="00A228C8" w:rsidRPr="00C96F81" w:rsidRDefault="00A228C8" w:rsidP="0046554C">
      <w:pPr>
        <w:overflowPunct w:val="0"/>
        <w:adjustRightInd w:val="0"/>
        <w:ind w:left="484" w:hangingChars="200" w:hanging="484"/>
        <w:textAlignment w:val="baseline"/>
        <w:rPr>
          <w:rFonts w:asciiTheme="minorEastAsia" w:hAnsiTheme="minorEastAsia"/>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6</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排水設備設計図（平面図及び展開図。</w:t>
      </w:r>
      <w:r w:rsidR="00D332DF" w:rsidRPr="00C96F81">
        <w:rPr>
          <w:rFonts w:asciiTheme="minorEastAsia" w:hAnsiTheme="minorEastAsia" w:cs="ＭＳ 明朝" w:hint="eastAsia"/>
          <w:color w:val="000000" w:themeColor="text1"/>
          <w:kern w:val="0"/>
          <w:sz w:val="24"/>
          <w:szCs w:val="24"/>
        </w:rPr>
        <w:t>宅内配管工事費</w:t>
      </w:r>
      <w:r w:rsidR="00026E5C" w:rsidRPr="00C96F81">
        <w:rPr>
          <w:rFonts w:asciiTheme="minorEastAsia" w:hAnsiTheme="minorEastAsia" w:cs="ＭＳ 明朝" w:hint="eastAsia"/>
          <w:color w:val="000000" w:themeColor="text1"/>
          <w:kern w:val="0"/>
          <w:sz w:val="24"/>
          <w:szCs w:val="24"/>
        </w:rPr>
        <w:t>又は</w:t>
      </w:r>
      <w:r w:rsidR="00D332DF" w:rsidRPr="00C96F81">
        <w:rPr>
          <w:rFonts w:asciiTheme="minorEastAsia" w:hAnsiTheme="minorEastAsia" w:cs="ＭＳ 明朝" w:hint="eastAsia"/>
          <w:color w:val="000000" w:themeColor="text1"/>
          <w:kern w:val="0"/>
          <w:sz w:val="24"/>
          <w:szCs w:val="24"/>
        </w:rPr>
        <w:t>撤去費の補助金を受ける場合は</w:t>
      </w:r>
      <w:r w:rsidRPr="00C96F81">
        <w:rPr>
          <w:rFonts w:asciiTheme="minorEastAsia" w:hAnsiTheme="minorEastAsia" w:cs="ＭＳ 明朝" w:hint="eastAsia"/>
          <w:color w:val="000000" w:themeColor="text1"/>
          <w:kern w:val="0"/>
          <w:sz w:val="24"/>
          <w:szCs w:val="24"/>
        </w:rPr>
        <w:t>、現況図も添付すること。）</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7</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登録浄化槽管理票（Ｃ票）</w:t>
      </w:r>
    </w:p>
    <w:p w:rsidR="00A228C8" w:rsidRPr="00C96F81" w:rsidRDefault="00A228C8" w:rsidP="00A228C8">
      <w:pPr>
        <w:overflowPunct w:val="0"/>
        <w:adjustRightInd w:val="0"/>
        <w:textAlignment w:val="baseline"/>
        <w:rPr>
          <w:rFonts w:asciiTheme="minorEastAsia" w:hAnsiTheme="minorEastAsia"/>
          <w:color w:val="000000" w:themeColor="text1"/>
          <w:spacing w:val="2"/>
          <w:kern w:val="0"/>
          <w:szCs w:val="21"/>
        </w:rPr>
      </w:pPr>
      <w:r w:rsidRPr="00C96F81">
        <w:rPr>
          <w:rFonts w:asciiTheme="minorEastAsia" w:hAnsiTheme="minorEastAsia" w:cs="ＭＳ 明朝" w:hint="eastAsia"/>
          <w:color w:val="000000" w:themeColor="text1"/>
          <w:kern w:val="0"/>
          <w:sz w:val="24"/>
          <w:szCs w:val="24"/>
        </w:rPr>
        <w:t xml:space="preserve">　</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8</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Cs w:val="21"/>
        </w:rPr>
        <w:t xml:space="preserve"> </w:t>
      </w:r>
      <w:r w:rsidRPr="00C96F81">
        <w:rPr>
          <w:rFonts w:asciiTheme="minorEastAsia" w:hAnsiTheme="minorEastAsia" w:cs="ＭＳ 明朝" w:hint="eastAsia"/>
          <w:color w:val="000000" w:themeColor="text1"/>
          <w:kern w:val="0"/>
          <w:sz w:val="24"/>
          <w:szCs w:val="24"/>
        </w:rPr>
        <w:t>県が指定する講習会の受講済証</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9</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Cs w:val="21"/>
        </w:rPr>
        <w:t xml:space="preserve"> </w:t>
      </w:r>
      <w:r w:rsidRPr="00C96F81">
        <w:rPr>
          <w:rFonts w:asciiTheme="minorEastAsia" w:hAnsiTheme="minorEastAsia" w:cs="ＭＳ 明朝" w:hint="eastAsia"/>
          <w:color w:val="000000" w:themeColor="text1"/>
          <w:kern w:val="0"/>
          <w:sz w:val="24"/>
          <w:szCs w:val="24"/>
        </w:rPr>
        <w:t>市町村が発行する税の滞納がないことを証明する書類</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10</w:t>
      </w:r>
      <w:r w:rsidRPr="00C96F81">
        <w:rPr>
          <w:rFonts w:asciiTheme="minorEastAsia" w:hAnsiTheme="minorEastAsia" w:cs="ＭＳ 明朝"/>
          <w:color w:val="000000" w:themeColor="text1"/>
          <w:kern w:val="0"/>
          <w:sz w:val="24"/>
          <w:szCs w:val="24"/>
        </w:rPr>
        <w:t>)</w:t>
      </w:r>
      <w:r w:rsidR="0032671B" w:rsidRPr="00C96F81">
        <w:rPr>
          <w:rFonts w:asciiTheme="minorEastAsia" w:hAnsiTheme="minorEastAsia" w:cs="Times New Roman"/>
          <w:color w:val="000000" w:themeColor="text1"/>
          <w:kern w:val="0"/>
          <w:szCs w:val="21"/>
        </w:rPr>
        <w:t xml:space="preserve"> </w:t>
      </w:r>
      <w:r w:rsidRPr="00C96F81">
        <w:rPr>
          <w:rFonts w:asciiTheme="minorEastAsia" w:hAnsiTheme="minorEastAsia" w:cs="ＭＳ 明朝" w:hint="eastAsia"/>
          <w:color w:val="000000" w:themeColor="text1"/>
          <w:kern w:val="0"/>
          <w:sz w:val="24"/>
          <w:szCs w:val="24"/>
        </w:rPr>
        <w:t>土地又は建物を借りている場合は、所有者の承諾書</w:t>
      </w:r>
    </w:p>
    <w:p w:rsidR="00A228C8" w:rsidRPr="00C96F81" w:rsidRDefault="00A228C8" w:rsidP="0032671B">
      <w:pPr>
        <w:overflowPunct w:val="0"/>
        <w:adjustRightInd w:val="0"/>
        <w:ind w:leftChars="118" w:left="451" w:hangingChars="83" w:hanging="201"/>
        <w:textAlignment w:val="baseline"/>
        <w:rPr>
          <w:rFonts w:ascii="ＭＳ 明朝" w:eastAsia="ＭＳ 明朝"/>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11</w:t>
      </w:r>
      <w:r w:rsidRPr="00C96F81">
        <w:rPr>
          <w:rFonts w:asciiTheme="minorEastAsia" w:hAnsiTheme="minorEastAsia" w:cs="ＭＳ 明朝"/>
          <w:color w:val="000000" w:themeColor="text1"/>
          <w:kern w:val="0"/>
          <w:sz w:val="24"/>
          <w:szCs w:val="24"/>
        </w:rPr>
        <w:t>)</w:t>
      </w:r>
      <w:r w:rsidR="0032671B" w:rsidRPr="00C96F81">
        <w:rPr>
          <w:rFonts w:asciiTheme="minorEastAsia" w:hAnsiTheme="minorEastAsia" w:cs="ＭＳ 明朝" w:hint="eastAsia"/>
          <w:color w:val="000000" w:themeColor="text1"/>
          <w:kern w:val="0"/>
          <w:sz w:val="24"/>
          <w:szCs w:val="24"/>
        </w:rPr>
        <w:t xml:space="preserve"> </w:t>
      </w:r>
      <w:r w:rsidR="002E7C4E" w:rsidRPr="00C96F81">
        <w:rPr>
          <w:rFonts w:asciiTheme="minorEastAsia" w:hAnsiTheme="minorEastAsia" w:cs="ＭＳ 明朝" w:hint="eastAsia"/>
          <w:color w:val="000000" w:themeColor="text1"/>
          <w:kern w:val="0"/>
          <w:sz w:val="24"/>
          <w:szCs w:val="24"/>
        </w:rPr>
        <w:t>本町にお</w:t>
      </w:r>
      <w:r w:rsidR="002E7C4E" w:rsidRPr="00C96F81">
        <w:rPr>
          <w:rFonts w:ascii="ＭＳ 明朝" w:eastAsia="ＭＳ 明朝" w:hAnsi="ＭＳ 明朝" w:cs="ＭＳ 明朝" w:hint="eastAsia"/>
          <w:color w:val="000000" w:themeColor="text1"/>
          <w:kern w:val="0"/>
          <w:sz w:val="24"/>
          <w:szCs w:val="24"/>
        </w:rPr>
        <w:t>ける汚水処理未普及の解消につながる者であることが確認できる書類</w:t>
      </w:r>
      <w:r w:rsidRPr="00C96F81">
        <w:rPr>
          <w:rFonts w:ascii="ＭＳ 明朝" w:eastAsia="ＭＳ 明朝" w:hAnsi="ＭＳ 明朝" w:cs="ＭＳ 明朝"/>
          <w:color w:val="000000" w:themeColor="text1"/>
          <w:kern w:val="0"/>
          <w:sz w:val="24"/>
          <w:szCs w:val="24"/>
        </w:rPr>
        <w:t>(</w:t>
      </w:r>
      <w:r w:rsidR="002E7C4E" w:rsidRPr="00C96F81">
        <w:rPr>
          <w:rFonts w:ascii="ＭＳ 明朝" w:eastAsia="ＭＳ 明朝" w:hAnsi="ＭＳ 明朝" w:cs="ＭＳ 明朝" w:hint="eastAsia"/>
          <w:color w:val="000000" w:themeColor="text1"/>
          <w:kern w:val="0"/>
          <w:sz w:val="24"/>
          <w:szCs w:val="24"/>
        </w:rPr>
        <w:t>新築に伴い浄化槽を設置</w:t>
      </w:r>
      <w:r w:rsidRPr="00C96F81">
        <w:rPr>
          <w:rFonts w:ascii="Times New Roman" w:eastAsia="ＭＳ 明朝" w:hAnsi="Times New Roman" w:cs="ＭＳ 明朝" w:hint="eastAsia"/>
          <w:color w:val="000000" w:themeColor="text1"/>
          <w:kern w:val="0"/>
          <w:sz w:val="24"/>
          <w:szCs w:val="24"/>
        </w:rPr>
        <w:t>する場合</w:t>
      </w:r>
      <w:r w:rsidR="002E7C4E" w:rsidRPr="00C96F81">
        <w:rPr>
          <w:rFonts w:ascii="Times New Roman" w:eastAsia="ＭＳ 明朝" w:hAnsi="Times New Roman" w:cs="ＭＳ 明朝" w:hint="eastAsia"/>
          <w:color w:val="000000" w:themeColor="text1"/>
          <w:kern w:val="0"/>
          <w:sz w:val="24"/>
          <w:szCs w:val="24"/>
        </w:rPr>
        <w:t>に限る。</w:t>
      </w:r>
      <w:r w:rsidRPr="00C96F81">
        <w:rPr>
          <w:rFonts w:ascii="ＭＳ 明朝" w:eastAsia="ＭＳ 明朝" w:hAnsi="ＭＳ 明朝" w:cs="ＭＳ 明朝"/>
          <w:color w:val="000000" w:themeColor="text1"/>
          <w:kern w:val="0"/>
          <w:sz w:val="24"/>
          <w:szCs w:val="24"/>
        </w:rPr>
        <w:t>)</w:t>
      </w:r>
    </w:p>
    <w:p w:rsidR="00A228C8" w:rsidRPr="00C96F81" w:rsidRDefault="00A228C8" w:rsidP="0032671B">
      <w:pPr>
        <w:overflowPunct w:val="0"/>
        <w:adjustRightInd w:val="0"/>
        <w:ind w:firstLineChars="100" w:firstLine="242"/>
        <w:textAlignment w:val="baseline"/>
        <w:rPr>
          <w:rFonts w:ascii="ＭＳ 明朝" w:eastAsia="ＭＳ 明朝"/>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12</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その他町長が必要と認める書類</w:t>
      </w:r>
    </w:p>
    <w:p w:rsidR="0046554C"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（補助金交付の決定通知）</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第６条　町長は、補助金の交付申請があった場合は、当該申請に係る書類等を審査し、補助金を交付すべきと認めたときは</w:t>
      </w:r>
      <w:r w:rsidR="0046554C" w:rsidRPr="00C96F81">
        <w:rPr>
          <w:rFonts w:ascii="Times New Roman" w:eastAsia="ＭＳ 明朝" w:hAnsi="Times New Roman" w:cs="ＭＳ 明朝" w:hint="eastAsia"/>
          <w:color w:val="000000" w:themeColor="text1"/>
          <w:kern w:val="0"/>
          <w:sz w:val="24"/>
          <w:szCs w:val="24"/>
        </w:rPr>
        <w:t>、速やかに補助金の交付決定通</w:t>
      </w:r>
      <w:r w:rsidRPr="00C96F81">
        <w:rPr>
          <w:rFonts w:ascii="Times New Roman" w:eastAsia="ＭＳ 明朝" w:hAnsi="Times New Roman" w:cs="ＭＳ 明朝" w:hint="eastAsia"/>
          <w:color w:val="000000" w:themeColor="text1"/>
          <w:kern w:val="0"/>
          <w:sz w:val="24"/>
          <w:szCs w:val="24"/>
        </w:rPr>
        <w:t>知書（様式第３号）により申請者に通知するものとする。</w:t>
      </w:r>
    </w:p>
    <w:p w:rsidR="0046554C"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（計画変更承認申請書等）</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第７条　前条の規定により補助金交付決定の通知を受けた申請者（以下「補助　</w:t>
      </w:r>
      <w:r w:rsidRPr="00C96F81">
        <w:rPr>
          <w:rFonts w:ascii="Times New Roman" w:eastAsia="ＭＳ 明朝" w:hAnsi="Times New Roman" w:cs="ＭＳ 明朝" w:hint="eastAsia"/>
          <w:color w:val="000000" w:themeColor="text1"/>
          <w:kern w:val="0"/>
          <w:sz w:val="24"/>
          <w:szCs w:val="24"/>
        </w:rPr>
        <w:lastRenderedPageBreak/>
        <w:t>対象者</w:t>
      </w:r>
      <w:r w:rsidR="0046554C" w:rsidRPr="00C96F81">
        <w:rPr>
          <w:rFonts w:ascii="Times New Roman" w:eastAsia="ＭＳ 明朝" w:hAnsi="Times New Roman" w:cs="ＭＳ 明朝" w:hint="eastAsia"/>
          <w:color w:val="000000" w:themeColor="text1"/>
          <w:kern w:val="0"/>
          <w:sz w:val="24"/>
          <w:szCs w:val="24"/>
        </w:rPr>
        <w:t>」という。）が、事業計画の内容を変更する場合又は事業を中止若し</w:t>
      </w:r>
      <w:r w:rsidRPr="00C96F81">
        <w:rPr>
          <w:rFonts w:ascii="Times New Roman" w:eastAsia="ＭＳ 明朝" w:hAnsi="Times New Roman" w:cs="ＭＳ 明朝" w:hint="eastAsia"/>
          <w:color w:val="000000" w:themeColor="text1"/>
          <w:kern w:val="0"/>
          <w:sz w:val="24"/>
          <w:szCs w:val="24"/>
        </w:rPr>
        <w:t>くは廃</w:t>
      </w:r>
      <w:r w:rsidR="0046554C" w:rsidRPr="00C96F81">
        <w:rPr>
          <w:rFonts w:ascii="Times New Roman" w:eastAsia="ＭＳ 明朝" w:hAnsi="Times New Roman" w:cs="ＭＳ 明朝" w:hint="eastAsia"/>
          <w:color w:val="000000" w:themeColor="text1"/>
          <w:kern w:val="0"/>
          <w:sz w:val="24"/>
          <w:szCs w:val="24"/>
        </w:rPr>
        <w:t>止しようとするときは、計画変更承認申請書（様式第４号）を町長に</w:t>
      </w:r>
      <w:r w:rsidRPr="00C96F81">
        <w:rPr>
          <w:rFonts w:ascii="Times New Roman" w:eastAsia="ＭＳ 明朝" w:hAnsi="Times New Roman" w:cs="ＭＳ 明朝" w:hint="eastAsia"/>
          <w:color w:val="000000" w:themeColor="text1"/>
          <w:kern w:val="0"/>
          <w:sz w:val="24"/>
          <w:szCs w:val="24"/>
        </w:rPr>
        <w:t>提出し、承認を受けなければならない。</w:t>
      </w:r>
    </w:p>
    <w:p w:rsidR="0046554C"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（実績報告書）</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第８条　補助対象者は、浄化槽設置工事が完了したときは、完了した翌日から３０日以内、又は３月３１日までのい</w:t>
      </w:r>
      <w:r w:rsidR="0046554C" w:rsidRPr="00C96F81">
        <w:rPr>
          <w:rFonts w:ascii="Times New Roman" w:eastAsia="ＭＳ 明朝" w:hAnsi="Times New Roman" w:cs="ＭＳ 明朝" w:hint="eastAsia"/>
          <w:color w:val="000000" w:themeColor="text1"/>
          <w:kern w:val="0"/>
          <w:sz w:val="24"/>
          <w:szCs w:val="24"/>
        </w:rPr>
        <w:t>ずれかの早い期間内に、補助事業実績</w:t>
      </w:r>
      <w:r w:rsidRPr="00C96F81">
        <w:rPr>
          <w:rFonts w:ascii="Times New Roman" w:eastAsia="ＭＳ 明朝" w:hAnsi="Times New Roman" w:cs="ＭＳ 明朝" w:hint="eastAsia"/>
          <w:color w:val="000000" w:themeColor="text1"/>
          <w:kern w:val="0"/>
          <w:sz w:val="24"/>
          <w:szCs w:val="24"/>
        </w:rPr>
        <w:t>報告書（様式第５号）に次の書類を添付して町長に提出しなければならない。</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1</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収支決算書（様式第６号）</w:t>
      </w:r>
    </w:p>
    <w:p w:rsidR="00A228C8" w:rsidRPr="00C96F81" w:rsidRDefault="00A228C8" w:rsidP="004D6DAE">
      <w:pPr>
        <w:overflowPunct w:val="0"/>
        <w:adjustRightInd w:val="0"/>
        <w:ind w:leftChars="112" w:left="452" w:hangingChars="89" w:hanging="215"/>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2</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設置工事費請求書又は領収書の写し</w:t>
      </w:r>
      <w:r w:rsidR="004D6DAE" w:rsidRPr="00C96F81">
        <w:rPr>
          <w:rFonts w:ascii="Times New Roman" w:eastAsia="ＭＳ 明朝" w:hAnsi="Times New Roman" w:cs="ＭＳ 明朝" w:hint="eastAsia"/>
          <w:color w:val="000000" w:themeColor="text1"/>
          <w:kern w:val="0"/>
          <w:sz w:val="24"/>
          <w:szCs w:val="24"/>
        </w:rPr>
        <w:t>（宅内配管工事費又は撤去費の補助金を受ける場合は、その費用が分かる内訳書を添付すること。</w:t>
      </w:r>
      <w:r w:rsidR="004D6DAE" w:rsidRPr="00C96F81">
        <w:rPr>
          <w:rFonts w:ascii="ＭＳ 明朝" w:eastAsia="ＭＳ 明朝" w:hAnsi="ＭＳ 明朝" w:cs="ＭＳ 明朝"/>
          <w:color w:val="000000" w:themeColor="text1"/>
          <w:kern w:val="0"/>
          <w:sz w:val="24"/>
          <w:szCs w:val="24"/>
        </w:rPr>
        <w:t>)</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3</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保守点検業務及び清掃業務委託契約書の写し</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4</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浄化槽設置確認チェックリスト</w:t>
      </w:r>
    </w:p>
    <w:p w:rsidR="00A228C8" w:rsidRPr="00C96F81" w:rsidRDefault="00A228C8" w:rsidP="0032671B">
      <w:pPr>
        <w:overflowPunct w:val="0"/>
        <w:adjustRightInd w:val="0"/>
        <w:ind w:firstLineChars="100" w:firstLine="242"/>
        <w:textAlignment w:val="baseline"/>
        <w:rPr>
          <w:rFonts w:asciiTheme="minorEastAsia" w:hAnsiTheme="minorEastAsia"/>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5</w:t>
      </w: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 xml:space="preserve"> </w:t>
      </w:r>
      <w:r w:rsidRPr="00C96F81">
        <w:rPr>
          <w:rFonts w:asciiTheme="minorEastAsia" w:hAnsiTheme="minorEastAsia" w:cs="ＭＳ 明朝" w:hint="eastAsia"/>
          <w:color w:val="000000" w:themeColor="text1"/>
          <w:kern w:val="0"/>
          <w:sz w:val="24"/>
          <w:szCs w:val="24"/>
        </w:rPr>
        <w:t>工事写真（着工前、工事状況び完成）</w:t>
      </w:r>
    </w:p>
    <w:p w:rsidR="00A228C8" w:rsidRPr="00C96F81" w:rsidRDefault="00A228C8" w:rsidP="0032671B">
      <w:pPr>
        <w:overflowPunct w:val="0"/>
        <w:adjustRightInd w:val="0"/>
        <w:ind w:firstLineChars="100" w:firstLine="242"/>
        <w:textAlignment w:val="baseline"/>
        <w:rPr>
          <w:rFonts w:ascii="ＭＳ 明朝" w:eastAsia="ＭＳ 明朝"/>
          <w:color w:val="000000" w:themeColor="text1"/>
          <w:spacing w:val="2"/>
          <w:kern w:val="0"/>
          <w:szCs w:val="21"/>
        </w:rPr>
      </w:pPr>
      <w:r w:rsidRPr="00C96F81">
        <w:rPr>
          <w:rFonts w:asciiTheme="minorEastAsia" w:hAnsiTheme="minorEastAsia" w:cs="ＭＳ 明朝"/>
          <w:color w:val="000000" w:themeColor="text1"/>
          <w:kern w:val="0"/>
          <w:sz w:val="24"/>
          <w:szCs w:val="24"/>
        </w:rPr>
        <w:t>(</w:t>
      </w:r>
      <w:r w:rsidRPr="00C96F81">
        <w:rPr>
          <w:rFonts w:asciiTheme="minorEastAsia" w:hAnsiTheme="minorEastAsia" w:cs="Times New Roman"/>
          <w:color w:val="000000" w:themeColor="text1"/>
          <w:kern w:val="0"/>
          <w:sz w:val="24"/>
          <w:szCs w:val="24"/>
        </w:rPr>
        <w:t>6</w:t>
      </w:r>
      <w:r w:rsidRPr="00C96F81">
        <w:rPr>
          <w:rFonts w:asciiTheme="minorEastAsia" w:hAnsiTheme="minorEastAsia" w:cs="ＭＳ 明朝"/>
          <w:color w:val="000000" w:themeColor="text1"/>
          <w:kern w:val="0"/>
          <w:sz w:val="24"/>
          <w:szCs w:val="24"/>
        </w:rPr>
        <w:t>)</w:t>
      </w:r>
      <w:r w:rsidRPr="00C96F81">
        <w:rPr>
          <w:rFonts w:ascii="Times New Roman" w:eastAsia="ＭＳ 明朝" w:hAnsi="Times New Roman"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その他、町長が必要と認める書類</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（補助金交付額の確定通知）</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第９条　町長は、前条により提出された報告書を審査し、補助事業の成果が補助金の交付の決定の内容及びこれに付した条件に適合すると認めたときは、補助金の額を確定し、補助金の確定通知書（様式第７号）により補助対象者　に通知するものとする。</w:t>
      </w:r>
    </w:p>
    <w:p w:rsidR="0046554C" w:rsidRPr="00C96F81" w:rsidRDefault="00A228C8" w:rsidP="00A228C8">
      <w:pPr>
        <w:overflowPunct w:val="0"/>
        <w:adjustRightInd w:val="0"/>
        <w:textAlignment w:val="baseline"/>
        <w:rPr>
          <w:rFonts w:ascii="ＭＳ 明朝" w:eastAsia="ＭＳ 明朝" w:hAnsi="ＭＳ 明朝" w:cs="ＭＳ 明朝"/>
          <w:color w:val="000000" w:themeColor="text1"/>
          <w:kern w:val="0"/>
          <w:szCs w:val="21"/>
        </w:rPr>
      </w:pPr>
      <w:r w:rsidRPr="00C96F81">
        <w:rPr>
          <w:rFonts w:ascii="Times New Roman" w:eastAsia="ＭＳ 明朝" w:hAnsi="Times New Roman" w:cs="ＭＳ 明朝" w:hint="eastAsia"/>
          <w:color w:val="000000" w:themeColor="text1"/>
          <w:kern w:val="0"/>
          <w:sz w:val="24"/>
          <w:szCs w:val="24"/>
        </w:rPr>
        <w:t xml:space="preserve">　（補助金の交付）</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第１０条　町長は、前条の規定による補助金の額の確定後、補助金の請求書（様式第８号）による補助対象者の請求に基づき補助金を交付する。</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（補助金交付決定の取り消し）</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第１１条　町長は、補助対象者が次の各号のいずれかに該当した場合には、補助金の交付決定の全部又は一部を取り消すことができる。</w:t>
      </w:r>
    </w:p>
    <w:p w:rsidR="00A228C8" w:rsidRPr="00C96F81" w:rsidRDefault="00A228C8" w:rsidP="00A228C8">
      <w:pPr>
        <w:overflowPunct w:val="0"/>
        <w:adjustRightInd w:val="0"/>
        <w:textAlignment w:val="baseline"/>
        <w:rPr>
          <w:rFonts w:ascii="ＭＳ 明朝" w:eastAsia="ＭＳ 明朝" w:hAnsi="ＭＳ 明朝"/>
          <w:color w:val="000000" w:themeColor="text1"/>
          <w:spacing w:val="2"/>
          <w:kern w:val="0"/>
          <w:szCs w:val="21"/>
        </w:rPr>
      </w:pPr>
      <w:r w:rsidRPr="00C96F81">
        <w:rPr>
          <w:rFonts w:ascii="Times New Roman" w:eastAsia="ＭＳ 明朝" w:hAnsi="Times New Roman"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1</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不正の手段により補助金を受けたとき。</w:t>
      </w:r>
    </w:p>
    <w:p w:rsidR="00A228C8" w:rsidRPr="00C96F81" w:rsidRDefault="00A228C8" w:rsidP="00A228C8">
      <w:pPr>
        <w:overflowPunct w:val="0"/>
        <w:adjustRightInd w:val="0"/>
        <w:textAlignment w:val="baseline"/>
        <w:rPr>
          <w:rFonts w:ascii="ＭＳ 明朝" w:eastAsia="ＭＳ 明朝" w:hAnsi="ＭＳ 明朝"/>
          <w:color w:val="000000" w:themeColor="text1"/>
          <w:spacing w:val="2"/>
          <w:kern w:val="0"/>
          <w:szCs w:val="21"/>
        </w:rPr>
      </w:pP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2</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補助金を他の用途に使用したとき。</w:t>
      </w:r>
    </w:p>
    <w:p w:rsidR="00A228C8" w:rsidRPr="00C96F81" w:rsidRDefault="00A228C8" w:rsidP="00A228C8">
      <w:pPr>
        <w:overflowPunct w:val="0"/>
        <w:adjustRightInd w:val="0"/>
        <w:textAlignment w:val="baseline"/>
        <w:rPr>
          <w:rFonts w:ascii="ＭＳ 明朝" w:eastAsia="ＭＳ 明朝" w:hAnsi="ＭＳ 明朝"/>
          <w:color w:val="000000" w:themeColor="text1"/>
          <w:spacing w:val="2"/>
          <w:kern w:val="0"/>
          <w:szCs w:val="21"/>
        </w:rPr>
      </w:pP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3</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ＭＳ 明朝" w:eastAsia="ＭＳ 明朝" w:hAnsi="ＭＳ 明朝" w:cs="ＭＳ 明朝" w:hint="eastAsia"/>
          <w:color w:val="000000" w:themeColor="text1"/>
          <w:kern w:val="0"/>
          <w:sz w:val="24"/>
          <w:szCs w:val="24"/>
        </w:rPr>
        <w:t>補助金交付の条件に違反したとき。</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ＭＳ 明朝" w:eastAsia="ＭＳ 明朝" w:hAnsi="ＭＳ 明朝" w:cs="ＭＳ 明朝" w:hint="eastAsia"/>
          <w:color w:val="000000" w:themeColor="text1"/>
          <w:kern w:val="0"/>
          <w:sz w:val="24"/>
          <w:szCs w:val="24"/>
        </w:rPr>
        <w:t xml:space="preserve">　</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4</w:t>
      </w:r>
      <w:r w:rsidRPr="00C96F81">
        <w:rPr>
          <w:rFonts w:ascii="ＭＳ 明朝" w:eastAsia="ＭＳ 明朝" w:hAnsi="ＭＳ 明朝" w:cs="ＭＳ 明朝"/>
          <w:color w:val="000000" w:themeColor="text1"/>
          <w:kern w:val="0"/>
          <w:sz w:val="24"/>
          <w:szCs w:val="24"/>
        </w:rPr>
        <w:t>)</w:t>
      </w:r>
      <w:r w:rsidRPr="00C96F81">
        <w:rPr>
          <w:rFonts w:ascii="ＭＳ 明朝" w:eastAsia="ＭＳ 明朝" w:hAnsi="ＭＳ 明朝"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その他補助することが不適当と認められる事実があったとき。</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（補助金の返還）</w:t>
      </w:r>
    </w:p>
    <w:p w:rsidR="00A228C8" w:rsidRPr="00C96F81" w:rsidRDefault="00A228C8" w:rsidP="0046554C">
      <w:pPr>
        <w:overflowPunct w:val="0"/>
        <w:adjustRightInd w:val="0"/>
        <w:ind w:left="242" w:hangingChars="100" w:hanging="242"/>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第１２条　町長は、前条の規定により補助金の交付決定を取り消した場合において、</w:t>
      </w:r>
      <w:r w:rsidR="0046554C" w:rsidRPr="00C96F81">
        <w:rPr>
          <w:rFonts w:ascii="Times New Roman" w:eastAsia="ＭＳ 明朝" w:hAnsi="Times New Roman" w:cs="ＭＳ 明朝" w:hint="eastAsia"/>
          <w:color w:val="000000" w:themeColor="text1"/>
          <w:kern w:val="0"/>
          <w:sz w:val="24"/>
          <w:szCs w:val="24"/>
        </w:rPr>
        <w:t>すでに補助金が交付されているときは、補助金の全部又は一部の返還</w:t>
      </w:r>
      <w:r w:rsidRPr="00C96F81">
        <w:rPr>
          <w:rFonts w:ascii="Times New Roman" w:eastAsia="ＭＳ 明朝" w:hAnsi="Times New Roman" w:cs="ＭＳ 明朝" w:hint="eastAsia"/>
          <w:color w:val="000000" w:themeColor="text1"/>
          <w:kern w:val="0"/>
          <w:sz w:val="24"/>
          <w:szCs w:val="24"/>
        </w:rPr>
        <w:t>を命ずることができる。</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（その他）</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第１３条　この告示に定めるもののほか、必要な事項は町長が別に定める。</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Times New Roman"/>
          <w:color w:val="000000" w:themeColor="text1"/>
          <w:kern w:val="0"/>
          <w:szCs w:val="21"/>
        </w:rPr>
        <w:t xml:space="preserve">       </w:t>
      </w:r>
      <w:r w:rsidRPr="00C96F81">
        <w:rPr>
          <w:rFonts w:ascii="Times New Roman" w:eastAsia="ＭＳ 明朝" w:hAnsi="Times New Roman" w:cs="ＭＳ 明朝" w:hint="eastAsia"/>
          <w:color w:val="000000" w:themeColor="text1"/>
          <w:kern w:val="0"/>
          <w:sz w:val="24"/>
          <w:szCs w:val="24"/>
        </w:rPr>
        <w:t>附</w:t>
      </w:r>
      <w:r w:rsidRPr="00C96F81">
        <w:rPr>
          <w:rFonts w:ascii="Times New Roman" w:eastAsia="ＭＳ 明朝" w:hAnsi="Times New Roman"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則</w:t>
      </w:r>
    </w:p>
    <w:p w:rsidR="00A228C8" w:rsidRPr="00C96F81" w:rsidRDefault="0046554C"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（施行期日）</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１</w:t>
      </w:r>
      <w:r w:rsidRPr="00C96F81">
        <w:rPr>
          <w:rFonts w:ascii="Times New Roman" w:eastAsia="ＭＳ 明朝" w:hAnsi="Times New Roman" w:cs="Times New Roman"/>
          <w:color w:val="000000" w:themeColor="text1"/>
          <w:kern w:val="0"/>
          <w:sz w:val="24"/>
          <w:szCs w:val="24"/>
        </w:rPr>
        <w:t xml:space="preserve">  </w:t>
      </w:r>
      <w:r w:rsidRPr="00C96F81">
        <w:rPr>
          <w:rFonts w:ascii="Times New Roman" w:eastAsia="ＭＳ 明朝" w:hAnsi="Times New Roman" w:cs="ＭＳ 明朝" w:hint="eastAsia"/>
          <w:color w:val="000000" w:themeColor="text1"/>
          <w:kern w:val="0"/>
          <w:sz w:val="24"/>
          <w:szCs w:val="24"/>
        </w:rPr>
        <w:t>この告示は、平成２６年４月１日から施行する。</w:t>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r w:rsidRPr="00C96F81">
        <w:rPr>
          <w:rFonts w:ascii="ＭＳ 明朝" w:eastAsia="ＭＳ 明朝" w:hAnsi="ＭＳ 明朝" w:cs="ＭＳ 明朝"/>
          <w:color w:val="000000" w:themeColor="text1"/>
          <w:kern w:val="0"/>
          <w:szCs w:val="21"/>
        </w:rPr>
        <w:tab/>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（経過措置）</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２　この告示の施行の日前に、この告示による改正前の高原町浄化槽設置整備　事業補助金交付要綱の規定により補助金交付申請書を受理しているものに係　る補助金の交付については、なお従前の例による。</w:t>
      </w:r>
    </w:p>
    <w:p w:rsidR="00A228C8" w:rsidRPr="00C96F81" w:rsidRDefault="00A228C8" w:rsidP="00A228C8">
      <w:pPr>
        <w:overflowPunct w:val="0"/>
        <w:adjustRightInd w:val="0"/>
        <w:ind w:left="728"/>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lastRenderedPageBreak/>
        <w:t>附　則</w:t>
      </w:r>
    </w:p>
    <w:p w:rsidR="00A228C8" w:rsidRPr="00C96F81" w:rsidRDefault="00A228C8" w:rsidP="00A228C8">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この要綱は、平成２７年４月１日から施行し、平成２７年度高原町浄化槽設置整備事業に係る補助金から適用する。</w:t>
      </w:r>
    </w:p>
    <w:p w:rsidR="00D332DF" w:rsidRPr="00C96F81" w:rsidRDefault="00D332DF" w:rsidP="00D332DF">
      <w:pPr>
        <w:overflowPunct w:val="0"/>
        <w:adjustRightInd w:val="0"/>
        <w:ind w:left="728"/>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附　則</w:t>
      </w:r>
    </w:p>
    <w:p w:rsidR="00A228C8" w:rsidRPr="00C96F81" w:rsidRDefault="00D332DF" w:rsidP="00D332DF">
      <w:pPr>
        <w:overflowPunct w:val="0"/>
        <w:adjustRightInd w:val="0"/>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 xml:space="preserve">　この要綱は、令和２年４月１日から施行し、令和２年度高原町浄化槽設置整備事業に係る補助金から適用する。</w:t>
      </w:r>
    </w:p>
    <w:p w:rsidR="00D44192" w:rsidRPr="00C96F81" w:rsidRDefault="00D44192" w:rsidP="00D44192">
      <w:pPr>
        <w:overflowPunct w:val="0"/>
        <w:adjustRightInd w:val="0"/>
        <w:ind w:left="728"/>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附　則</w:t>
      </w:r>
    </w:p>
    <w:p w:rsidR="00D44192" w:rsidRDefault="00D44192" w:rsidP="00D44192">
      <w:pPr>
        <w:overflowPunct w:val="0"/>
        <w:adjustRightInd w:val="0"/>
        <w:textAlignment w:val="baseline"/>
        <w:rPr>
          <w:rFonts w:ascii="Times New Roman" w:eastAsia="ＭＳ 明朝" w:hAnsi="Times New Roman" w:cs="ＭＳ 明朝"/>
          <w:color w:val="000000" w:themeColor="text1"/>
          <w:kern w:val="0"/>
          <w:sz w:val="24"/>
          <w:szCs w:val="24"/>
        </w:rPr>
      </w:pPr>
      <w:r w:rsidRPr="00C96F81">
        <w:rPr>
          <w:rFonts w:ascii="Times New Roman" w:eastAsia="ＭＳ 明朝" w:hAnsi="Times New Roman" w:cs="ＭＳ 明朝" w:hint="eastAsia"/>
          <w:color w:val="000000" w:themeColor="text1"/>
          <w:kern w:val="0"/>
          <w:sz w:val="24"/>
          <w:szCs w:val="24"/>
        </w:rPr>
        <w:t xml:space="preserve">　この要綱は、令和３年４月１日から施行し、令和３年度高原町浄化槽設置整備事業に係る補助金から適用する。</w:t>
      </w:r>
    </w:p>
    <w:p w:rsidR="00B13FBA" w:rsidRPr="00C96F81" w:rsidRDefault="00B13FBA" w:rsidP="00B13FBA">
      <w:pPr>
        <w:overflowPunct w:val="0"/>
        <w:adjustRightInd w:val="0"/>
        <w:ind w:left="728"/>
        <w:textAlignment w:val="baseline"/>
        <w:rPr>
          <w:rFonts w:ascii="ＭＳ 明朝" w:eastAsia="ＭＳ 明朝"/>
          <w:color w:val="000000" w:themeColor="text1"/>
          <w:spacing w:val="2"/>
          <w:kern w:val="0"/>
          <w:szCs w:val="21"/>
        </w:rPr>
      </w:pPr>
      <w:r w:rsidRPr="00C96F81">
        <w:rPr>
          <w:rFonts w:ascii="Times New Roman" w:eastAsia="ＭＳ 明朝" w:hAnsi="Times New Roman" w:cs="ＭＳ 明朝" w:hint="eastAsia"/>
          <w:color w:val="000000" w:themeColor="text1"/>
          <w:kern w:val="0"/>
          <w:sz w:val="24"/>
          <w:szCs w:val="24"/>
        </w:rPr>
        <w:t>附　則</w:t>
      </w:r>
    </w:p>
    <w:p w:rsidR="00B13FBA" w:rsidRPr="00E81216" w:rsidRDefault="00B13FBA" w:rsidP="00B13FBA">
      <w:pPr>
        <w:overflowPunct w:val="0"/>
        <w:adjustRightInd w:val="0"/>
        <w:textAlignment w:val="baseline"/>
        <w:rPr>
          <w:rFonts w:ascii="Times New Roman" w:eastAsia="ＭＳ 明朝" w:hAnsi="Times New Roman" w:cs="ＭＳ 明朝"/>
          <w:color w:val="000000" w:themeColor="text1"/>
          <w:kern w:val="0"/>
          <w:sz w:val="24"/>
          <w:szCs w:val="24"/>
        </w:rPr>
      </w:pPr>
      <w:r>
        <w:rPr>
          <w:rFonts w:ascii="Times New Roman" w:eastAsia="ＭＳ 明朝" w:hAnsi="Times New Roman" w:cs="ＭＳ 明朝" w:hint="eastAsia"/>
          <w:color w:val="000000" w:themeColor="text1"/>
          <w:kern w:val="0"/>
          <w:sz w:val="24"/>
          <w:szCs w:val="24"/>
        </w:rPr>
        <w:t xml:space="preserve">　</w:t>
      </w:r>
      <w:r w:rsidR="00E81216" w:rsidRPr="00E81216">
        <w:rPr>
          <w:rFonts w:ascii="Times New Roman" w:eastAsia="ＭＳ 明朝" w:hAnsi="Times New Roman" w:cs="ＭＳ 明朝" w:hint="eastAsia"/>
          <w:color w:val="000000" w:themeColor="text1"/>
          <w:kern w:val="0"/>
          <w:sz w:val="24"/>
          <w:szCs w:val="24"/>
        </w:rPr>
        <w:t>この要綱は、令和４年４月１</w:t>
      </w:r>
      <w:r w:rsidRPr="00E81216">
        <w:rPr>
          <w:rFonts w:ascii="Times New Roman" w:eastAsia="ＭＳ 明朝" w:hAnsi="Times New Roman" w:cs="ＭＳ 明朝" w:hint="eastAsia"/>
          <w:color w:val="000000" w:themeColor="text1"/>
          <w:kern w:val="0"/>
          <w:sz w:val="24"/>
          <w:szCs w:val="24"/>
        </w:rPr>
        <w:t>日から施行し、令和４年度高原町浄化槽設置整備事業に係る補助金から適用する。</w:t>
      </w:r>
    </w:p>
    <w:p w:rsidR="0046554C" w:rsidRPr="00C96F81" w:rsidRDefault="0046554C" w:rsidP="00A228C8">
      <w:pPr>
        <w:overflowPunct w:val="0"/>
        <w:adjustRightInd w:val="0"/>
        <w:textAlignment w:val="baseline"/>
        <w:rPr>
          <w:rFonts w:ascii="ＭＳ 明朝" w:eastAsia="ＭＳ 明朝"/>
          <w:color w:val="000000" w:themeColor="text1"/>
          <w:spacing w:val="2"/>
          <w:kern w:val="0"/>
          <w:szCs w:val="21"/>
        </w:rPr>
      </w:pPr>
    </w:p>
    <w:p w:rsidR="00896504" w:rsidRPr="00C96F81" w:rsidRDefault="00A228C8" w:rsidP="00896504">
      <w:pPr>
        <w:overflowPunct w:val="0"/>
        <w:adjustRightInd w:val="0"/>
        <w:textAlignment w:val="baseline"/>
        <w:rPr>
          <w:rFonts w:ascii="Times New Roman" w:eastAsia="ＭＳ 明朝" w:hAnsi="Times New Roman" w:cs="ＭＳ 明朝"/>
          <w:color w:val="000000" w:themeColor="text1"/>
          <w:kern w:val="0"/>
          <w:sz w:val="24"/>
          <w:szCs w:val="24"/>
        </w:rPr>
      </w:pPr>
      <w:r w:rsidRPr="00C96F81">
        <w:rPr>
          <w:rFonts w:ascii="Times New Roman" w:eastAsia="ＭＳ 明朝" w:hAnsi="Times New Roman" w:cs="ＭＳ 明朝" w:hint="eastAsia"/>
          <w:color w:val="000000" w:themeColor="text1"/>
          <w:kern w:val="0"/>
          <w:sz w:val="24"/>
          <w:szCs w:val="24"/>
        </w:rPr>
        <w:t>別表（第４条関係）</w:t>
      </w:r>
    </w:p>
    <w:tbl>
      <w:tblPr>
        <w:tblStyle w:val="1"/>
        <w:tblpPr w:leftFromText="142" w:rightFromText="142" w:vertAnchor="text" w:horzAnchor="margin" w:tblpX="392" w:tblpY="82"/>
        <w:tblW w:w="0" w:type="auto"/>
        <w:tblLook w:val="04A0" w:firstRow="1" w:lastRow="0" w:firstColumn="1" w:lastColumn="0" w:noHBand="0" w:noVBand="1"/>
      </w:tblPr>
      <w:tblGrid>
        <w:gridCol w:w="1668"/>
        <w:gridCol w:w="2220"/>
        <w:gridCol w:w="2221"/>
        <w:gridCol w:w="2272"/>
      </w:tblGrid>
      <w:tr w:rsidR="00291423" w:rsidRPr="00C96F81" w:rsidTr="00BE3D7C">
        <w:trPr>
          <w:trHeight w:val="501"/>
        </w:trPr>
        <w:tc>
          <w:tcPr>
            <w:tcW w:w="1668" w:type="dxa"/>
            <w:vMerge w:val="restart"/>
            <w:vAlign w:val="center"/>
          </w:tcPr>
          <w:p w:rsidR="00896504" w:rsidRPr="00C96F81" w:rsidRDefault="00896504" w:rsidP="00896504">
            <w:pPr>
              <w:jc w:val="center"/>
              <w:rPr>
                <w:color w:val="000000" w:themeColor="text1"/>
                <w:sz w:val="24"/>
              </w:rPr>
            </w:pPr>
            <w:r w:rsidRPr="00C96F81">
              <w:rPr>
                <w:rFonts w:hint="eastAsia"/>
                <w:color w:val="000000" w:themeColor="text1"/>
                <w:sz w:val="24"/>
              </w:rPr>
              <w:t>人槽区分</w:t>
            </w:r>
          </w:p>
        </w:tc>
        <w:tc>
          <w:tcPr>
            <w:tcW w:w="6662" w:type="dxa"/>
            <w:gridSpan w:val="3"/>
            <w:vAlign w:val="center"/>
          </w:tcPr>
          <w:p w:rsidR="00896504" w:rsidRPr="00C96F81" w:rsidRDefault="00896504" w:rsidP="00896504">
            <w:pPr>
              <w:jc w:val="center"/>
              <w:rPr>
                <w:color w:val="000000" w:themeColor="text1"/>
                <w:sz w:val="24"/>
              </w:rPr>
            </w:pPr>
            <w:r w:rsidRPr="00C96F81">
              <w:rPr>
                <w:rFonts w:hint="eastAsia"/>
                <w:color w:val="000000" w:themeColor="text1"/>
                <w:sz w:val="24"/>
              </w:rPr>
              <w:t>補　　　助　　　額</w:t>
            </w:r>
          </w:p>
        </w:tc>
      </w:tr>
      <w:tr w:rsidR="00291423" w:rsidRPr="00C96F81" w:rsidTr="00BE3D7C">
        <w:trPr>
          <w:trHeight w:val="501"/>
        </w:trPr>
        <w:tc>
          <w:tcPr>
            <w:tcW w:w="1668" w:type="dxa"/>
            <w:vMerge/>
            <w:vAlign w:val="center"/>
          </w:tcPr>
          <w:p w:rsidR="00896504" w:rsidRPr="00C96F81" w:rsidRDefault="00896504" w:rsidP="00896504">
            <w:pPr>
              <w:jc w:val="center"/>
              <w:rPr>
                <w:color w:val="000000" w:themeColor="text1"/>
                <w:sz w:val="24"/>
              </w:rPr>
            </w:pPr>
          </w:p>
        </w:tc>
        <w:tc>
          <w:tcPr>
            <w:tcW w:w="2220" w:type="dxa"/>
            <w:vAlign w:val="center"/>
          </w:tcPr>
          <w:p w:rsidR="00896504" w:rsidRPr="00C96F81" w:rsidRDefault="00896504" w:rsidP="00896504">
            <w:pPr>
              <w:jc w:val="center"/>
              <w:rPr>
                <w:color w:val="000000" w:themeColor="text1"/>
                <w:sz w:val="24"/>
              </w:rPr>
            </w:pPr>
            <w:r w:rsidRPr="00C96F81">
              <w:rPr>
                <w:rFonts w:hint="eastAsia"/>
                <w:color w:val="000000" w:themeColor="text1"/>
                <w:sz w:val="24"/>
              </w:rPr>
              <w:t>新　　築</w:t>
            </w:r>
          </w:p>
        </w:tc>
        <w:tc>
          <w:tcPr>
            <w:tcW w:w="2221" w:type="dxa"/>
            <w:vAlign w:val="center"/>
          </w:tcPr>
          <w:p w:rsidR="00896504" w:rsidRPr="00C96F81" w:rsidRDefault="00896504" w:rsidP="00896504">
            <w:pPr>
              <w:jc w:val="center"/>
              <w:rPr>
                <w:color w:val="000000" w:themeColor="text1"/>
                <w:sz w:val="24"/>
              </w:rPr>
            </w:pPr>
            <w:r w:rsidRPr="00C96F81">
              <w:rPr>
                <w:rFonts w:hint="eastAsia"/>
                <w:color w:val="000000" w:themeColor="text1"/>
                <w:sz w:val="24"/>
              </w:rPr>
              <w:t>汲み取り槽転換</w:t>
            </w:r>
          </w:p>
        </w:tc>
        <w:tc>
          <w:tcPr>
            <w:tcW w:w="2221" w:type="dxa"/>
            <w:vAlign w:val="center"/>
          </w:tcPr>
          <w:p w:rsidR="00896504" w:rsidRPr="00C96F81" w:rsidRDefault="00896504" w:rsidP="00896504">
            <w:pPr>
              <w:jc w:val="center"/>
              <w:rPr>
                <w:color w:val="000000" w:themeColor="text1"/>
                <w:sz w:val="24"/>
              </w:rPr>
            </w:pPr>
            <w:r w:rsidRPr="00C96F81">
              <w:rPr>
                <w:rFonts w:hint="eastAsia"/>
                <w:color w:val="000000" w:themeColor="text1"/>
                <w:w w:val="95"/>
                <w:kern w:val="0"/>
                <w:sz w:val="24"/>
                <w:fitText w:val="2057" w:id="-2087481087"/>
              </w:rPr>
              <w:t>単独処理浄化槽転</w:t>
            </w:r>
            <w:r w:rsidRPr="00C96F81">
              <w:rPr>
                <w:rFonts w:hint="eastAsia"/>
                <w:color w:val="000000" w:themeColor="text1"/>
                <w:spacing w:val="7"/>
                <w:w w:val="95"/>
                <w:kern w:val="0"/>
                <w:sz w:val="24"/>
                <w:fitText w:val="2057" w:id="-2087481087"/>
              </w:rPr>
              <w:t>換</w:t>
            </w:r>
          </w:p>
        </w:tc>
      </w:tr>
      <w:tr w:rsidR="00291423" w:rsidRPr="00C96F81" w:rsidTr="00BE3D7C">
        <w:trPr>
          <w:trHeight w:val="501"/>
        </w:trPr>
        <w:tc>
          <w:tcPr>
            <w:tcW w:w="1668" w:type="dxa"/>
            <w:vAlign w:val="center"/>
          </w:tcPr>
          <w:p w:rsidR="00896504" w:rsidRPr="00C96F81" w:rsidRDefault="00896504" w:rsidP="00896504">
            <w:pPr>
              <w:rPr>
                <w:color w:val="000000" w:themeColor="text1"/>
                <w:sz w:val="24"/>
              </w:rPr>
            </w:pPr>
            <w:r w:rsidRPr="00C96F81">
              <w:rPr>
                <w:rFonts w:hint="eastAsia"/>
                <w:color w:val="000000" w:themeColor="text1"/>
                <w:sz w:val="24"/>
              </w:rPr>
              <w:t>５人槽</w:t>
            </w:r>
          </w:p>
        </w:tc>
        <w:tc>
          <w:tcPr>
            <w:tcW w:w="2220"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１６６，０００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３３２，０００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３３２，０００</w:t>
            </w:r>
          </w:p>
        </w:tc>
      </w:tr>
      <w:tr w:rsidR="00291423" w:rsidRPr="00C96F81" w:rsidTr="00BE3D7C">
        <w:trPr>
          <w:trHeight w:val="501"/>
        </w:trPr>
        <w:tc>
          <w:tcPr>
            <w:tcW w:w="1668" w:type="dxa"/>
            <w:vAlign w:val="center"/>
          </w:tcPr>
          <w:p w:rsidR="00896504" w:rsidRPr="00C96F81" w:rsidRDefault="00896504" w:rsidP="00896504">
            <w:pPr>
              <w:rPr>
                <w:color w:val="000000" w:themeColor="text1"/>
                <w:sz w:val="24"/>
              </w:rPr>
            </w:pPr>
            <w:r w:rsidRPr="00C96F81">
              <w:rPr>
                <w:rFonts w:hint="eastAsia"/>
                <w:color w:val="000000" w:themeColor="text1"/>
                <w:sz w:val="24"/>
              </w:rPr>
              <w:t>６～７人槽</w:t>
            </w:r>
          </w:p>
        </w:tc>
        <w:tc>
          <w:tcPr>
            <w:tcW w:w="2220"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２０７，０００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４１４，０００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４１４，０００</w:t>
            </w:r>
          </w:p>
        </w:tc>
      </w:tr>
      <w:tr w:rsidR="00291423" w:rsidRPr="00C96F81" w:rsidTr="00BE3D7C">
        <w:trPr>
          <w:trHeight w:val="501"/>
        </w:trPr>
        <w:tc>
          <w:tcPr>
            <w:tcW w:w="1668" w:type="dxa"/>
            <w:vAlign w:val="center"/>
          </w:tcPr>
          <w:p w:rsidR="00896504" w:rsidRPr="00C96F81" w:rsidRDefault="00896504" w:rsidP="00896504">
            <w:pPr>
              <w:rPr>
                <w:color w:val="000000" w:themeColor="text1"/>
                <w:sz w:val="24"/>
              </w:rPr>
            </w:pPr>
            <w:r w:rsidRPr="00C96F81">
              <w:rPr>
                <w:rFonts w:hint="eastAsia"/>
                <w:color w:val="000000" w:themeColor="text1"/>
                <w:sz w:val="24"/>
              </w:rPr>
              <w:t>８～１０人槽</w:t>
            </w:r>
          </w:p>
        </w:tc>
        <w:tc>
          <w:tcPr>
            <w:tcW w:w="2220"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２７４，０００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５４８，０００</w:t>
            </w:r>
          </w:p>
        </w:tc>
        <w:tc>
          <w:tcPr>
            <w:tcW w:w="2221" w:type="dxa"/>
            <w:vAlign w:val="center"/>
          </w:tcPr>
          <w:p w:rsidR="00896504" w:rsidRPr="00C96F81" w:rsidRDefault="00896504" w:rsidP="00896504">
            <w:pPr>
              <w:jc w:val="right"/>
              <w:rPr>
                <w:color w:val="000000" w:themeColor="text1"/>
                <w:sz w:val="24"/>
              </w:rPr>
            </w:pPr>
            <w:r w:rsidRPr="00C96F81">
              <w:rPr>
                <w:rFonts w:hint="eastAsia"/>
                <w:color w:val="000000" w:themeColor="text1"/>
                <w:sz w:val="24"/>
              </w:rPr>
              <w:t>５４８，０００</w:t>
            </w:r>
          </w:p>
        </w:tc>
      </w:tr>
    </w:tbl>
    <w:p w:rsidR="00297F36" w:rsidRPr="00C96F81" w:rsidRDefault="00297F36">
      <w:pPr>
        <w:rPr>
          <w:color w:val="000000" w:themeColor="text1"/>
        </w:rPr>
      </w:pPr>
    </w:p>
    <w:p w:rsidR="00587ECB" w:rsidRPr="00291423" w:rsidRDefault="00587ECB">
      <w:pPr>
        <w:rPr>
          <w:color w:val="000000" w:themeColor="text1"/>
        </w:rPr>
      </w:pPr>
    </w:p>
    <w:sectPr w:rsidR="00587ECB" w:rsidRPr="00291423" w:rsidSect="004C786E">
      <w:headerReference w:type="default" r:id="rId6"/>
      <w:footerReference w:type="default" r:id="rId7"/>
      <w:pgSz w:w="11906" w:h="16838"/>
      <w:pgMar w:top="1418"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14" w:rsidRDefault="00CF6D60">
      <w:r>
        <w:separator/>
      </w:r>
    </w:p>
  </w:endnote>
  <w:endnote w:type="continuationSeparator" w:id="0">
    <w:p w:rsidR="00F30614" w:rsidRDefault="00CF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D0" w:rsidRDefault="0024018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14" w:rsidRDefault="00CF6D60">
      <w:r>
        <w:separator/>
      </w:r>
    </w:p>
  </w:footnote>
  <w:footnote w:type="continuationSeparator" w:id="0">
    <w:p w:rsidR="00F30614" w:rsidRDefault="00CF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D0" w:rsidRDefault="0024018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C8"/>
    <w:rsid w:val="00026E5C"/>
    <w:rsid w:val="0019696A"/>
    <w:rsid w:val="001C013F"/>
    <w:rsid w:val="0024018A"/>
    <w:rsid w:val="0027457B"/>
    <w:rsid w:val="00291423"/>
    <w:rsid w:val="00297F36"/>
    <w:rsid w:val="002C327C"/>
    <w:rsid w:val="002E7C4E"/>
    <w:rsid w:val="0032671B"/>
    <w:rsid w:val="003D594D"/>
    <w:rsid w:val="0046554C"/>
    <w:rsid w:val="004A0F1B"/>
    <w:rsid w:val="004C4147"/>
    <w:rsid w:val="004C786E"/>
    <w:rsid w:val="004D6DAE"/>
    <w:rsid w:val="00587ECB"/>
    <w:rsid w:val="006A5609"/>
    <w:rsid w:val="008045E2"/>
    <w:rsid w:val="00850C38"/>
    <w:rsid w:val="00896504"/>
    <w:rsid w:val="008F00FC"/>
    <w:rsid w:val="00A228C8"/>
    <w:rsid w:val="00A24E86"/>
    <w:rsid w:val="00B13FBA"/>
    <w:rsid w:val="00B77C24"/>
    <w:rsid w:val="00C74DE6"/>
    <w:rsid w:val="00C96F81"/>
    <w:rsid w:val="00CA4014"/>
    <w:rsid w:val="00CF6D60"/>
    <w:rsid w:val="00D049D6"/>
    <w:rsid w:val="00D07623"/>
    <w:rsid w:val="00D332DF"/>
    <w:rsid w:val="00D44192"/>
    <w:rsid w:val="00DE0FB2"/>
    <w:rsid w:val="00DE1C95"/>
    <w:rsid w:val="00E81216"/>
    <w:rsid w:val="00E830C6"/>
    <w:rsid w:val="00EB7DDE"/>
    <w:rsid w:val="00F30614"/>
    <w:rsid w:val="00FD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45D1A2"/>
  <w15:docId w15:val="{A5FB5F3D-2AA9-4AFF-82A7-9E8344CC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6E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E5C"/>
    <w:rPr>
      <w:rFonts w:asciiTheme="majorHAnsi" w:eastAsiaTheme="majorEastAsia" w:hAnsiTheme="majorHAnsi" w:cstheme="majorBidi"/>
      <w:sz w:val="18"/>
      <w:szCs w:val="18"/>
    </w:rPr>
  </w:style>
  <w:style w:type="paragraph" w:styleId="a6">
    <w:name w:val="header"/>
    <w:basedOn w:val="a"/>
    <w:link w:val="a7"/>
    <w:uiPriority w:val="99"/>
    <w:unhideWhenUsed/>
    <w:rsid w:val="001C013F"/>
    <w:pPr>
      <w:tabs>
        <w:tab w:val="center" w:pos="4252"/>
        <w:tab w:val="right" w:pos="8504"/>
      </w:tabs>
      <w:snapToGrid w:val="0"/>
    </w:pPr>
  </w:style>
  <w:style w:type="character" w:customStyle="1" w:styleId="a7">
    <w:name w:val="ヘッダー (文字)"/>
    <w:basedOn w:val="a0"/>
    <w:link w:val="a6"/>
    <w:uiPriority w:val="99"/>
    <w:rsid w:val="001C013F"/>
  </w:style>
  <w:style w:type="paragraph" w:styleId="a8">
    <w:name w:val="footer"/>
    <w:basedOn w:val="a"/>
    <w:link w:val="a9"/>
    <w:uiPriority w:val="99"/>
    <w:unhideWhenUsed/>
    <w:rsid w:val="001C013F"/>
    <w:pPr>
      <w:tabs>
        <w:tab w:val="center" w:pos="4252"/>
        <w:tab w:val="right" w:pos="8504"/>
      </w:tabs>
      <w:snapToGrid w:val="0"/>
    </w:pPr>
  </w:style>
  <w:style w:type="character" w:customStyle="1" w:styleId="a9">
    <w:name w:val="フッター (文字)"/>
    <w:basedOn w:val="a0"/>
    <w:link w:val="a8"/>
    <w:uiPriority w:val="99"/>
    <w:rsid w:val="001C013F"/>
  </w:style>
  <w:style w:type="table" w:customStyle="1" w:styleId="1">
    <w:name w:val="表 (格子)1"/>
    <w:basedOn w:val="a1"/>
    <w:next w:val="a3"/>
    <w:uiPriority w:val="59"/>
    <w:rsid w:val="0089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takaharu</dc:creator>
  <cp:lastModifiedBy>user</cp:lastModifiedBy>
  <cp:revision>17</cp:revision>
  <cp:lastPrinted>2022-03-30T05:23:00Z</cp:lastPrinted>
  <dcterms:created xsi:type="dcterms:W3CDTF">2019-03-13T00:37:00Z</dcterms:created>
  <dcterms:modified xsi:type="dcterms:W3CDTF">2022-03-30T05:23:00Z</dcterms:modified>
</cp:coreProperties>
</file>