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064" w:rsidRPr="005E6064" w:rsidRDefault="005E6064">
      <w:pPr>
        <w:rPr>
          <w:rFonts w:ascii="ＭＳ 明朝" w:eastAsia="ＭＳ 明朝" w:hAnsi="ＭＳ 明朝"/>
          <w:sz w:val="40"/>
        </w:rPr>
      </w:pPr>
      <w:r w:rsidRPr="00E16858">
        <w:rPr>
          <w:rFonts w:ascii="ＭＳ 明朝" w:eastAsia="ＭＳ 明朝" w:hAnsi="ＭＳ 明朝" w:hint="eastAsia"/>
          <w:sz w:val="40"/>
        </w:rPr>
        <w:t>【高齢者虐待</w:t>
      </w:r>
      <w:r>
        <w:rPr>
          <w:rFonts w:ascii="ＭＳ 明朝" w:eastAsia="ＭＳ 明朝" w:hAnsi="ＭＳ 明朝" w:hint="eastAsia"/>
          <w:sz w:val="40"/>
        </w:rPr>
        <w:t>の例</w:t>
      </w:r>
      <w:r w:rsidRPr="00E16858">
        <w:rPr>
          <w:rFonts w:ascii="ＭＳ 明朝" w:eastAsia="ＭＳ 明朝" w:hAnsi="ＭＳ 明朝" w:hint="eastAsia"/>
          <w:sz w:val="40"/>
        </w:rPr>
        <w:t>】</w:t>
      </w:r>
    </w:p>
    <w:tbl>
      <w:tblPr>
        <w:tblStyle w:val="a3"/>
        <w:tblW w:w="13178" w:type="dxa"/>
        <w:tblInd w:w="-10" w:type="dxa"/>
        <w:tblLook w:val="04A0" w:firstRow="1" w:lastRow="0" w:firstColumn="1" w:lastColumn="0" w:noHBand="0" w:noVBand="1"/>
      </w:tblPr>
      <w:tblGrid>
        <w:gridCol w:w="2831"/>
        <w:gridCol w:w="5102"/>
        <w:gridCol w:w="5245"/>
      </w:tblGrid>
      <w:tr w:rsidR="00E5342C" w:rsidTr="003D79A8">
        <w:tc>
          <w:tcPr>
            <w:tcW w:w="2831" w:type="dxa"/>
            <w:tcBorders>
              <w:top w:val="single" w:sz="12" w:space="0" w:color="auto"/>
              <w:left w:val="single" w:sz="12" w:space="0" w:color="auto"/>
              <w:right w:val="single" w:sz="12" w:space="0" w:color="auto"/>
            </w:tcBorders>
            <w:vAlign w:val="center"/>
          </w:tcPr>
          <w:p w:rsidR="00E5342C" w:rsidRDefault="00E5342C" w:rsidP="00E5342C">
            <w:pPr>
              <w:jc w:val="center"/>
              <w:rPr>
                <w:rFonts w:ascii="ＭＳ 明朝" w:eastAsia="ＭＳ 明朝" w:hAnsi="ＭＳ 明朝"/>
              </w:rPr>
            </w:pPr>
            <w:r>
              <w:rPr>
                <w:rFonts w:ascii="ＭＳ 明朝" w:eastAsia="ＭＳ 明朝" w:hAnsi="ＭＳ 明朝" w:hint="eastAsia"/>
              </w:rPr>
              <w:t>区分</w:t>
            </w:r>
          </w:p>
        </w:tc>
        <w:tc>
          <w:tcPr>
            <w:tcW w:w="10347" w:type="dxa"/>
            <w:gridSpan w:val="2"/>
            <w:tcBorders>
              <w:top w:val="single" w:sz="12" w:space="0" w:color="auto"/>
              <w:left w:val="single" w:sz="12" w:space="0" w:color="auto"/>
              <w:bottom w:val="single" w:sz="12" w:space="0" w:color="auto"/>
              <w:right w:val="single" w:sz="12" w:space="0" w:color="auto"/>
            </w:tcBorders>
          </w:tcPr>
          <w:p w:rsidR="00E5342C" w:rsidRDefault="00E5342C" w:rsidP="00E5342C">
            <w:pPr>
              <w:jc w:val="center"/>
              <w:rPr>
                <w:rFonts w:ascii="ＭＳ 明朝" w:eastAsia="ＭＳ 明朝" w:hAnsi="ＭＳ 明朝"/>
              </w:rPr>
            </w:pPr>
            <w:r>
              <w:rPr>
                <w:rFonts w:ascii="ＭＳ 明朝" w:eastAsia="ＭＳ 明朝" w:hAnsi="ＭＳ 明朝" w:hint="eastAsia"/>
              </w:rPr>
              <w:t>具体的な例</w:t>
            </w:r>
          </w:p>
        </w:tc>
      </w:tr>
      <w:tr w:rsidR="00AF3CA3" w:rsidTr="00673608">
        <w:tc>
          <w:tcPr>
            <w:tcW w:w="2831" w:type="dxa"/>
            <w:vMerge w:val="restart"/>
            <w:tcBorders>
              <w:top w:val="single" w:sz="12" w:space="0" w:color="auto"/>
              <w:left w:val="single" w:sz="12" w:space="0" w:color="auto"/>
              <w:right w:val="single" w:sz="12" w:space="0" w:color="auto"/>
            </w:tcBorders>
            <w:vAlign w:val="center"/>
          </w:tcPr>
          <w:p w:rsidR="00AF3CA3" w:rsidRDefault="00AF3CA3" w:rsidP="00673608">
            <w:pPr>
              <w:jc w:val="center"/>
              <w:rPr>
                <w:rFonts w:ascii="ＭＳ 明朝" w:eastAsia="ＭＳ 明朝" w:hAnsi="ＭＳ 明朝"/>
              </w:rPr>
            </w:pPr>
            <w:r w:rsidRPr="006C5309">
              <w:rPr>
                <w:rFonts w:ascii="ＭＳ 明朝" w:eastAsia="ＭＳ 明朝" w:hAnsi="ＭＳ 明朝" w:hint="eastAsia"/>
                <w:sz w:val="22"/>
              </w:rPr>
              <w:t>身体的虐待</w:t>
            </w:r>
          </w:p>
        </w:tc>
        <w:tc>
          <w:tcPr>
            <w:tcW w:w="5102" w:type="dxa"/>
            <w:tcBorders>
              <w:top w:val="single" w:sz="12" w:space="0" w:color="auto"/>
              <w:left w:val="single" w:sz="12" w:space="0" w:color="auto"/>
              <w:bottom w:val="single" w:sz="12" w:space="0" w:color="auto"/>
              <w:right w:val="single" w:sz="12" w:space="0" w:color="auto"/>
            </w:tcBorders>
            <w:vAlign w:val="center"/>
          </w:tcPr>
          <w:p w:rsidR="00AF3CA3" w:rsidRPr="001E1265" w:rsidRDefault="00AF3CA3" w:rsidP="00B265B8">
            <w:pPr>
              <w:pStyle w:val="a4"/>
              <w:ind w:leftChars="0" w:left="360"/>
              <w:rPr>
                <w:rFonts w:ascii="ＭＳ 明朝" w:eastAsia="ＭＳ 明朝" w:hAnsi="ＭＳ 明朝"/>
              </w:rPr>
            </w:pPr>
            <w:r w:rsidRPr="00AF3CA3">
              <w:rPr>
                <w:rFonts w:ascii="ＭＳ 明朝" w:eastAsia="ＭＳ 明朝" w:hAnsi="ＭＳ 明朝" w:hint="eastAsia"/>
              </w:rPr>
              <w:t>暴力的な行為で痛みを与えたり身体にあざや外傷を与えたりする行為</w:t>
            </w:r>
          </w:p>
        </w:tc>
        <w:tc>
          <w:tcPr>
            <w:tcW w:w="5245" w:type="dxa"/>
            <w:tcBorders>
              <w:top w:val="single" w:sz="12" w:space="0" w:color="auto"/>
              <w:left w:val="single" w:sz="12" w:space="0" w:color="auto"/>
              <w:bottom w:val="single" w:sz="12" w:space="0" w:color="auto"/>
              <w:right w:val="single" w:sz="12" w:space="0" w:color="auto"/>
            </w:tcBorders>
          </w:tcPr>
          <w:p w:rsidR="000B10DB" w:rsidRDefault="00AF3CA3">
            <w:pPr>
              <w:rPr>
                <w:rFonts w:ascii="ＭＳ 明朝" w:eastAsia="ＭＳ 明朝" w:hAnsi="ＭＳ 明朝"/>
              </w:rPr>
            </w:pPr>
            <w:r>
              <w:rPr>
                <w:rFonts w:ascii="ＭＳ 明朝" w:eastAsia="ＭＳ 明朝" w:hAnsi="ＭＳ 明朝" w:hint="eastAsia"/>
              </w:rPr>
              <w:t>・平手打ちをする。つねる。殴る。蹴る。</w:t>
            </w:r>
          </w:p>
          <w:p w:rsidR="000B10DB" w:rsidRDefault="000B10DB">
            <w:pPr>
              <w:rPr>
                <w:rFonts w:ascii="ＭＳ 明朝" w:eastAsia="ＭＳ 明朝" w:hAnsi="ＭＳ 明朝"/>
              </w:rPr>
            </w:pPr>
            <w:r>
              <w:rPr>
                <w:rFonts w:ascii="ＭＳ 明朝" w:eastAsia="ＭＳ 明朝" w:hAnsi="ＭＳ 明朝" w:hint="eastAsia"/>
              </w:rPr>
              <w:t>・</w:t>
            </w:r>
            <w:r w:rsidR="00AF3CA3">
              <w:rPr>
                <w:rFonts w:ascii="ＭＳ 明朝" w:eastAsia="ＭＳ 明朝" w:hAnsi="ＭＳ 明朝" w:hint="eastAsia"/>
              </w:rPr>
              <w:t>火傷、打撲をさせる。</w:t>
            </w:r>
          </w:p>
          <w:p w:rsidR="00AF3CA3" w:rsidRDefault="000B10DB">
            <w:pPr>
              <w:rPr>
                <w:rFonts w:ascii="ＭＳ 明朝" w:eastAsia="ＭＳ 明朝" w:hAnsi="ＭＳ 明朝"/>
              </w:rPr>
            </w:pPr>
            <w:r>
              <w:rPr>
                <w:rFonts w:ascii="ＭＳ 明朝" w:eastAsia="ＭＳ 明朝" w:hAnsi="ＭＳ 明朝" w:hint="eastAsia"/>
              </w:rPr>
              <w:t>・</w:t>
            </w:r>
            <w:r w:rsidR="00AF3CA3">
              <w:rPr>
                <w:rFonts w:ascii="ＭＳ 明朝" w:eastAsia="ＭＳ 明朝" w:hAnsi="ＭＳ 明朝" w:hint="eastAsia"/>
              </w:rPr>
              <w:t>刃物や器物で外傷を負わせる。</w:t>
            </w:r>
          </w:p>
        </w:tc>
      </w:tr>
      <w:tr w:rsidR="00AF3CA3" w:rsidTr="00673608">
        <w:tc>
          <w:tcPr>
            <w:tcW w:w="2831" w:type="dxa"/>
            <w:vMerge/>
            <w:tcBorders>
              <w:left w:val="single" w:sz="12" w:space="0" w:color="auto"/>
              <w:right w:val="single" w:sz="12" w:space="0" w:color="auto"/>
            </w:tcBorders>
          </w:tcPr>
          <w:p w:rsidR="00AF3CA3" w:rsidRDefault="00AF3CA3" w:rsidP="00673608">
            <w:pPr>
              <w:jc w:val="center"/>
              <w:rPr>
                <w:rFonts w:ascii="ＭＳ 明朝" w:eastAsia="ＭＳ 明朝" w:hAnsi="ＭＳ 明朝"/>
              </w:rPr>
            </w:pPr>
          </w:p>
        </w:tc>
        <w:tc>
          <w:tcPr>
            <w:tcW w:w="5102" w:type="dxa"/>
            <w:tcBorders>
              <w:top w:val="single" w:sz="12" w:space="0" w:color="auto"/>
              <w:left w:val="single" w:sz="12" w:space="0" w:color="auto"/>
              <w:bottom w:val="single" w:sz="12" w:space="0" w:color="auto"/>
              <w:right w:val="single" w:sz="12" w:space="0" w:color="auto"/>
            </w:tcBorders>
            <w:vAlign w:val="center"/>
          </w:tcPr>
          <w:p w:rsidR="00AF3CA3" w:rsidRPr="00AF3CA3" w:rsidRDefault="00AF3CA3" w:rsidP="00B265B8">
            <w:pPr>
              <w:pStyle w:val="a4"/>
              <w:ind w:leftChars="0" w:left="360"/>
              <w:rPr>
                <w:rFonts w:ascii="ＭＳ 明朝" w:eastAsia="ＭＳ 明朝" w:hAnsi="ＭＳ 明朝"/>
              </w:rPr>
            </w:pPr>
            <w:r>
              <w:rPr>
                <w:rFonts w:ascii="ＭＳ 明朝" w:eastAsia="ＭＳ 明朝" w:hAnsi="ＭＳ 明朝" w:hint="eastAsia"/>
              </w:rPr>
              <w:t>本人に対して危険な行為や身体に何らかの影響を与える行為</w:t>
            </w:r>
          </w:p>
        </w:tc>
        <w:tc>
          <w:tcPr>
            <w:tcW w:w="5245" w:type="dxa"/>
            <w:tcBorders>
              <w:top w:val="single" w:sz="12" w:space="0" w:color="auto"/>
              <w:left w:val="single" w:sz="12" w:space="0" w:color="auto"/>
              <w:bottom w:val="single" w:sz="12" w:space="0" w:color="auto"/>
              <w:right w:val="single" w:sz="12" w:space="0" w:color="auto"/>
            </w:tcBorders>
          </w:tcPr>
          <w:p w:rsidR="000B10DB" w:rsidRDefault="00AF3CA3">
            <w:pPr>
              <w:rPr>
                <w:rFonts w:ascii="ＭＳ 明朝" w:eastAsia="ＭＳ 明朝" w:hAnsi="ＭＳ 明朝"/>
              </w:rPr>
            </w:pPr>
            <w:r>
              <w:rPr>
                <w:rFonts w:ascii="ＭＳ 明朝" w:eastAsia="ＭＳ 明朝" w:hAnsi="ＭＳ 明朝" w:hint="eastAsia"/>
              </w:rPr>
              <w:t>・本人に向けて物を投げつけたりする。</w:t>
            </w:r>
          </w:p>
          <w:p w:rsidR="00AF3CA3" w:rsidRPr="00AF3CA3" w:rsidRDefault="000B10DB">
            <w:pPr>
              <w:rPr>
                <w:rFonts w:ascii="ＭＳ 明朝" w:eastAsia="ＭＳ 明朝" w:hAnsi="ＭＳ 明朝"/>
              </w:rPr>
            </w:pPr>
            <w:r>
              <w:rPr>
                <w:rFonts w:ascii="ＭＳ 明朝" w:eastAsia="ＭＳ 明朝" w:hAnsi="ＭＳ 明朝" w:hint="eastAsia"/>
              </w:rPr>
              <w:t>・</w:t>
            </w:r>
            <w:r w:rsidR="00AF3CA3">
              <w:rPr>
                <w:rFonts w:ascii="ＭＳ 明朝" w:eastAsia="ＭＳ 明朝" w:hAnsi="ＭＳ 明朝" w:hint="eastAsia"/>
              </w:rPr>
              <w:t>本人に向けて刃物を近づけたり、振り回したりする。</w:t>
            </w:r>
          </w:p>
        </w:tc>
      </w:tr>
      <w:tr w:rsidR="00AF3CA3" w:rsidTr="00673608">
        <w:tc>
          <w:tcPr>
            <w:tcW w:w="2831" w:type="dxa"/>
            <w:vMerge/>
            <w:tcBorders>
              <w:left w:val="single" w:sz="12" w:space="0" w:color="auto"/>
              <w:right w:val="single" w:sz="12" w:space="0" w:color="auto"/>
            </w:tcBorders>
          </w:tcPr>
          <w:p w:rsidR="00AF3CA3" w:rsidRDefault="00AF3CA3" w:rsidP="00673608">
            <w:pPr>
              <w:jc w:val="center"/>
              <w:rPr>
                <w:rFonts w:ascii="ＭＳ 明朝" w:eastAsia="ＭＳ 明朝" w:hAnsi="ＭＳ 明朝"/>
              </w:rPr>
            </w:pPr>
          </w:p>
        </w:tc>
        <w:tc>
          <w:tcPr>
            <w:tcW w:w="5102" w:type="dxa"/>
            <w:tcBorders>
              <w:top w:val="single" w:sz="12" w:space="0" w:color="auto"/>
              <w:left w:val="single" w:sz="12" w:space="0" w:color="auto"/>
              <w:bottom w:val="single" w:sz="12" w:space="0" w:color="auto"/>
              <w:right w:val="single" w:sz="12" w:space="0" w:color="auto"/>
            </w:tcBorders>
            <w:vAlign w:val="center"/>
          </w:tcPr>
          <w:p w:rsidR="00AF3CA3" w:rsidRPr="00B265B8" w:rsidRDefault="00AF3CA3" w:rsidP="00B265B8">
            <w:pPr>
              <w:pStyle w:val="a4"/>
              <w:ind w:leftChars="0" w:left="360"/>
              <w:rPr>
                <w:rFonts w:ascii="ＭＳ 明朝" w:eastAsia="ＭＳ 明朝" w:hAnsi="ＭＳ 明朝"/>
              </w:rPr>
            </w:pPr>
            <w:r>
              <w:rPr>
                <w:rFonts w:ascii="ＭＳ 明朝" w:eastAsia="ＭＳ 明朝" w:hAnsi="ＭＳ 明朝" w:hint="eastAsia"/>
              </w:rPr>
              <w:t>矯正による行為によって痛みを与え</w:t>
            </w:r>
            <w:r w:rsidR="001978FF">
              <w:rPr>
                <w:rFonts w:ascii="ＭＳ 明朝" w:eastAsia="ＭＳ 明朝" w:hAnsi="ＭＳ 明朝" w:hint="eastAsia"/>
              </w:rPr>
              <w:t>ることや</w:t>
            </w:r>
            <w:r>
              <w:rPr>
                <w:rFonts w:ascii="ＭＳ 明朝" w:eastAsia="ＭＳ 明朝" w:hAnsi="ＭＳ 明朝" w:hint="eastAsia"/>
              </w:rPr>
              <w:t>代替方法があるにも関わらず高齢者を乱暴に扱う行為</w:t>
            </w:r>
          </w:p>
        </w:tc>
        <w:tc>
          <w:tcPr>
            <w:tcW w:w="5245" w:type="dxa"/>
            <w:tcBorders>
              <w:top w:val="single" w:sz="12" w:space="0" w:color="auto"/>
              <w:left w:val="single" w:sz="12" w:space="0" w:color="auto"/>
              <w:bottom w:val="single" w:sz="12" w:space="0" w:color="auto"/>
              <w:right w:val="single" w:sz="12" w:space="0" w:color="auto"/>
            </w:tcBorders>
          </w:tcPr>
          <w:p w:rsidR="000B10DB" w:rsidRDefault="00AF3CA3" w:rsidP="000B10DB">
            <w:pPr>
              <w:ind w:left="210" w:hangingChars="100" w:hanging="210"/>
              <w:rPr>
                <w:rFonts w:ascii="ＭＳ 明朝" w:eastAsia="ＭＳ 明朝" w:hAnsi="ＭＳ 明朝"/>
              </w:rPr>
            </w:pPr>
            <w:r>
              <w:rPr>
                <w:rFonts w:ascii="ＭＳ 明朝" w:eastAsia="ＭＳ 明朝" w:hAnsi="ＭＳ 明朝" w:hint="eastAsia"/>
              </w:rPr>
              <w:t>・医学的判断に基づかない痛みを伴うようなリハビリを強要する。</w:t>
            </w:r>
          </w:p>
          <w:p w:rsidR="00AF3CA3" w:rsidRPr="00AF3CA3" w:rsidRDefault="000B10DB" w:rsidP="000B10DB">
            <w:pPr>
              <w:ind w:left="210" w:hangingChars="100" w:hanging="210"/>
              <w:rPr>
                <w:rFonts w:ascii="ＭＳ 明朝" w:eastAsia="ＭＳ 明朝" w:hAnsi="ＭＳ 明朝"/>
              </w:rPr>
            </w:pPr>
            <w:r>
              <w:rPr>
                <w:rFonts w:ascii="ＭＳ 明朝" w:eastAsia="ＭＳ 明朝" w:hAnsi="ＭＳ 明朝" w:hint="eastAsia"/>
              </w:rPr>
              <w:t>・</w:t>
            </w:r>
            <w:r w:rsidR="00AF3CA3">
              <w:rPr>
                <w:rFonts w:ascii="ＭＳ 明朝" w:eastAsia="ＭＳ 明朝" w:hAnsi="ＭＳ 明朝" w:hint="eastAsia"/>
              </w:rPr>
              <w:t>移動させるときに無理やり引きずる。無理やり食事を口に入れる。</w:t>
            </w:r>
          </w:p>
        </w:tc>
      </w:tr>
      <w:tr w:rsidR="00AF3CA3" w:rsidTr="00A93F55">
        <w:tc>
          <w:tcPr>
            <w:tcW w:w="2831" w:type="dxa"/>
            <w:vMerge/>
            <w:tcBorders>
              <w:top w:val="single" w:sz="12" w:space="0" w:color="auto"/>
              <w:left w:val="single" w:sz="12" w:space="0" w:color="auto"/>
              <w:bottom w:val="single" w:sz="12" w:space="0" w:color="000000"/>
              <w:right w:val="single" w:sz="12" w:space="0" w:color="auto"/>
            </w:tcBorders>
          </w:tcPr>
          <w:p w:rsidR="00AF3CA3" w:rsidRDefault="00AF3CA3" w:rsidP="00673608">
            <w:pPr>
              <w:jc w:val="center"/>
              <w:rPr>
                <w:rFonts w:ascii="ＭＳ 明朝" w:eastAsia="ＭＳ 明朝" w:hAnsi="ＭＳ 明朝"/>
              </w:rPr>
            </w:pPr>
          </w:p>
        </w:tc>
        <w:tc>
          <w:tcPr>
            <w:tcW w:w="5102" w:type="dxa"/>
            <w:tcBorders>
              <w:top w:val="single" w:sz="12" w:space="0" w:color="auto"/>
              <w:left w:val="single" w:sz="12" w:space="0" w:color="auto"/>
              <w:bottom w:val="single" w:sz="12" w:space="0" w:color="auto"/>
              <w:right w:val="single" w:sz="12" w:space="0" w:color="auto"/>
            </w:tcBorders>
            <w:vAlign w:val="center"/>
          </w:tcPr>
          <w:p w:rsidR="00AF3CA3" w:rsidRPr="0037682C" w:rsidRDefault="00AF3CA3" w:rsidP="00B265B8">
            <w:pPr>
              <w:pStyle w:val="a4"/>
              <w:ind w:leftChars="0" w:left="360"/>
              <w:rPr>
                <w:rFonts w:ascii="ＭＳ 明朝" w:eastAsia="ＭＳ 明朝" w:hAnsi="ＭＳ 明朝"/>
              </w:rPr>
            </w:pPr>
            <w:r>
              <w:rPr>
                <w:rFonts w:ascii="ＭＳ 明朝" w:eastAsia="ＭＳ 明朝" w:hAnsi="ＭＳ 明朝" w:hint="eastAsia"/>
              </w:rPr>
              <w:t>外部との接触を意図的、継続的に遮断する行為</w:t>
            </w:r>
          </w:p>
        </w:tc>
        <w:tc>
          <w:tcPr>
            <w:tcW w:w="5245" w:type="dxa"/>
            <w:tcBorders>
              <w:top w:val="single" w:sz="12" w:space="0" w:color="auto"/>
              <w:left w:val="single" w:sz="12" w:space="0" w:color="auto"/>
              <w:bottom w:val="single" w:sz="12" w:space="0" w:color="auto"/>
              <w:right w:val="single" w:sz="12" w:space="0" w:color="auto"/>
            </w:tcBorders>
          </w:tcPr>
          <w:p w:rsidR="000B10DB" w:rsidRDefault="00AF3CA3" w:rsidP="000B10DB">
            <w:pPr>
              <w:ind w:left="210" w:hangingChars="100" w:hanging="210"/>
              <w:rPr>
                <w:rFonts w:ascii="ＭＳ 明朝" w:eastAsia="ＭＳ 明朝" w:hAnsi="ＭＳ 明朝"/>
              </w:rPr>
            </w:pPr>
            <w:r>
              <w:rPr>
                <w:rFonts w:ascii="ＭＳ 明朝" w:eastAsia="ＭＳ 明朝" w:hAnsi="ＭＳ 明朝" w:hint="eastAsia"/>
              </w:rPr>
              <w:t>・ベッドに縛り付けるなど身体を拘束し、自分で動くことを制限する。</w:t>
            </w:r>
          </w:p>
          <w:p w:rsidR="000B10DB" w:rsidRDefault="000B10DB">
            <w:pPr>
              <w:rPr>
                <w:rFonts w:ascii="ＭＳ 明朝" w:eastAsia="ＭＳ 明朝" w:hAnsi="ＭＳ 明朝"/>
              </w:rPr>
            </w:pPr>
            <w:r>
              <w:rPr>
                <w:rFonts w:ascii="ＭＳ 明朝" w:eastAsia="ＭＳ 明朝" w:hAnsi="ＭＳ 明朝" w:hint="eastAsia"/>
              </w:rPr>
              <w:t>・</w:t>
            </w:r>
            <w:r w:rsidR="00AF3CA3">
              <w:rPr>
                <w:rFonts w:ascii="ＭＳ 明朝" w:eastAsia="ＭＳ 明朝" w:hAnsi="ＭＳ 明朝" w:hint="eastAsia"/>
              </w:rPr>
              <w:t>意図的に薬を過剰に服用させ、動きを抑制する。</w:t>
            </w:r>
          </w:p>
          <w:p w:rsidR="00AF3CA3" w:rsidRDefault="000B10DB" w:rsidP="000B10DB">
            <w:pPr>
              <w:ind w:left="210" w:hangingChars="100" w:hanging="210"/>
              <w:rPr>
                <w:rFonts w:ascii="ＭＳ 明朝" w:eastAsia="ＭＳ 明朝" w:hAnsi="ＭＳ 明朝"/>
              </w:rPr>
            </w:pPr>
            <w:r>
              <w:rPr>
                <w:rFonts w:ascii="ＭＳ 明朝" w:eastAsia="ＭＳ 明朝" w:hAnsi="ＭＳ 明朝" w:hint="eastAsia"/>
              </w:rPr>
              <w:t>・</w:t>
            </w:r>
            <w:r w:rsidR="00AF3CA3">
              <w:rPr>
                <w:rFonts w:ascii="ＭＳ 明朝" w:eastAsia="ＭＳ 明朝" w:hAnsi="ＭＳ 明朝" w:hint="eastAsia"/>
              </w:rPr>
              <w:t>外から鍵をかけて閉じ込める。中から鍵をかけて長時間家の中に入れない</w:t>
            </w:r>
          </w:p>
        </w:tc>
      </w:tr>
      <w:tr w:rsidR="000B10DB" w:rsidTr="00673608">
        <w:tc>
          <w:tcPr>
            <w:tcW w:w="2831" w:type="dxa"/>
            <w:vMerge w:val="restart"/>
            <w:tcBorders>
              <w:top w:val="single" w:sz="12" w:space="0" w:color="000000"/>
              <w:left w:val="single" w:sz="12" w:space="0" w:color="000000"/>
              <w:right w:val="single" w:sz="12" w:space="0" w:color="auto"/>
            </w:tcBorders>
            <w:vAlign w:val="center"/>
          </w:tcPr>
          <w:p w:rsidR="000B10DB" w:rsidRDefault="000B10DB" w:rsidP="00673608">
            <w:pPr>
              <w:jc w:val="center"/>
              <w:rPr>
                <w:rFonts w:ascii="ＭＳ 明朝" w:eastAsia="ＭＳ 明朝" w:hAnsi="ＭＳ 明朝"/>
              </w:rPr>
            </w:pPr>
            <w:r w:rsidRPr="006C5309">
              <w:rPr>
                <w:rFonts w:ascii="ＭＳ 明朝" w:eastAsia="ＭＳ 明朝" w:hAnsi="ＭＳ 明朝" w:hint="eastAsia"/>
                <w:sz w:val="22"/>
              </w:rPr>
              <w:t>介護・世話の放棄・放任</w:t>
            </w:r>
          </w:p>
        </w:tc>
        <w:tc>
          <w:tcPr>
            <w:tcW w:w="5102" w:type="dxa"/>
            <w:tcBorders>
              <w:top w:val="single" w:sz="12" w:space="0" w:color="auto"/>
              <w:left w:val="single" w:sz="12" w:space="0" w:color="auto"/>
              <w:bottom w:val="single" w:sz="12" w:space="0" w:color="auto"/>
              <w:right w:val="single" w:sz="12" w:space="0" w:color="auto"/>
            </w:tcBorders>
            <w:vAlign w:val="center"/>
          </w:tcPr>
          <w:p w:rsidR="000B10DB" w:rsidRPr="00AF3CA3" w:rsidRDefault="000B10DB" w:rsidP="00B265B8">
            <w:pPr>
              <w:pStyle w:val="a4"/>
              <w:ind w:leftChars="0" w:left="360"/>
              <w:rPr>
                <w:rFonts w:ascii="ＭＳ 明朝" w:eastAsia="ＭＳ 明朝" w:hAnsi="ＭＳ 明朝"/>
              </w:rPr>
            </w:pPr>
            <w:r w:rsidRPr="00AF3CA3">
              <w:rPr>
                <w:rFonts w:ascii="ＭＳ 明朝" w:eastAsia="ＭＳ 明朝" w:hAnsi="ＭＳ 明朝" w:hint="eastAsia"/>
              </w:rPr>
              <w:t>介護や生活の世話を行っている者が、その提供を放棄または放任し、高齢者の生活環境や、高齢者自身の身体・精神的状況を悪化させていること</w:t>
            </w:r>
          </w:p>
        </w:tc>
        <w:tc>
          <w:tcPr>
            <w:tcW w:w="5245" w:type="dxa"/>
            <w:tcBorders>
              <w:top w:val="single" w:sz="12" w:space="0" w:color="auto"/>
              <w:left w:val="single" w:sz="12" w:space="0" w:color="auto"/>
              <w:bottom w:val="single" w:sz="12" w:space="0" w:color="auto"/>
              <w:right w:val="single" w:sz="12" w:space="0" w:color="auto"/>
            </w:tcBorders>
          </w:tcPr>
          <w:p w:rsidR="000B10DB" w:rsidRDefault="000B10DB">
            <w:pPr>
              <w:rPr>
                <w:rFonts w:ascii="ＭＳ 明朝" w:eastAsia="ＭＳ 明朝" w:hAnsi="ＭＳ 明朝"/>
              </w:rPr>
            </w:pPr>
            <w:r>
              <w:rPr>
                <w:rFonts w:ascii="ＭＳ 明朝" w:eastAsia="ＭＳ 明朝" w:hAnsi="ＭＳ 明朝" w:hint="eastAsia"/>
              </w:rPr>
              <w:t>・入浴しておらず異臭がする。</w:t>
            </w:r>
          </w:p>
          <w:p w:rsidR="000B10DB" w:rsidRDefault="000B10DB">
            <w:pPr>
              <w:rPr>
                <w:rFonts w:ascii="ＭＳ 明朝" w:eastAsia="ＭＳ 明朝" w:hAnsi="ＭＳ 明朝"/>
              </w:rPr>
            </w:pPr>
            <w:r>
              <w:rPr>
                <w:rFonts w:ascii="ＭＳ 明朝" w:eastAsia="ＭＳ 明朝" w:hAnsi="ＭＳ 明朝" w:hint="eastAsia"/>
              </w:rPr>
              <w:t>・髪や爪が伸び放題。</w:t>
            </w:r>
          </w:p>
          <w:p w:rsidR="000B10DB" w:rsidRDefault="000B10DB">
            <w:pPr>
              <w:rPr>
                <w:rFonts w:ascii="ＭＳ 明朝" w:eastAsia="ＭＳ 明朝" w:hAnsi="ＭＳ 明朝"/>
              </w:rPr>
            </w:pPr>
            <w:r>
              <w:rPr>
                <w:rFonts w:ascii="ＭＳ 明朝" w:eastAsia="ＭＳ 明朝" w:hAnsi="ＭＳ 明朝" w:hint="eastAsia"/>
              </w:rPr>
              <w:t>・皮膚や衣服、寝具が汚れている。</w:t>
            </w:r>
          </w:p>
          <w:p w:rsidR="000B10DB" w:rsidRDefault="000B10DB" w:rsidP="000B10DB">
            <w:pPr>
              <w:ind w:left="210" w:hangingChars="100" w:hanging="210"/>
              <w:rPr>
                <w:rFonts w:ascii="ＭＳ 明朝" w:eastAsia="ＭＳ 明朝" w:hAnsi="ＭＳ 明朝"/>
              </w:rPr>
            </w:pPr>
            <w:r>
              <w:rPr>
                <w:rFonts w:ascii="ＭＳ 明朝" w:eastAsia="ＭＳ 明朝" w:hAnsi="ＭＳ 明朝" w:hint="eastAsia"/>
              </w:rPr>
              <w:t>・水分や食事を十分に与えられていないため、空腹状態が長時間にわたって続き、脱水症状や栄養失調の状態にある。</w:t>
            </w:r>
          </w:p>
          <w:p w:rsidR="000B10DB" w:rsidRDefault="000B10DB" w:rsidP="000B10DB">
            <w:pPr>
              <w:ind w:left="210" w:hangingChars="100" w:hanging="210"/>
              <w:rPr>
                <w:rFonts w:ascii="ＭＳ 明朝" w:eastAsia="ＭＳ 明朝" w:hAnsi="ＭＳ 明朝"/>
              </w:rPr>
            </w:pPr>
            <w:r>
              <w:rPr>
                <w:rFonts w:ascii="ＭＳ 明朝" w:eastAsia="ＭＳ 明朝" w:hAnsi="ＭＳ 明朝" w:hint="eastAsia"/>
              </w:rPr>
              <w:lastRenderedPageBreak/>
              <w:t>・室内にごみを放置</w:t>
            </w:r>
            <w:r w:rsidR="001978FF">
              <w:rPr>
                <w:rFonts w:ascii="ＭＳ 明朝" w:eastAsia="ＭＳ 明朝" w:hAnsi="ＭＳ 明朝" w:hint="eastAsia"/>
              </w:rPr>
              <w:t>することや</w:t>
            </w:r>
            <w:r>
              <w:rPr>
                <w:rFonts w:ascii="ＭＳ 明朝" w:eastAsia="ＭＳ 明朝" w:hAnsi="ＭＳ 明朝" w:hint="eastAsia"/>
              </w:rPr>
              <w:t>冷暖房を使わせないなど、劣悪な住環境で生活させる。</w:t>
            </w:r>
          </w:p>
        </w:tc>
      </w:tr>
      <w:tr w:rsidR="000B10DB" w:rsidTr="00673608">
        <w:tc>
          <w:tcPr>
            <w:tcW w:w="2831" w:type="dxa"/>
            <w:vMerge/>
            <w:tcBorders>
              <w:top w:val="single" w:sz="12" w:space="0" w:color="000000"/>
              <w:left w:val="single" w:sz="12" w:space="0" w:color="000000"/>
              <w:right w:val="single" w:sz="12" w:space="0" w:color="auto"/>
            </w:tcBorders>
          </w:tcPr>
          <w:p w:rsidR="000B10DB" w:rsidRDefault="000B10DB">
            <w:pPr>
              <w:rPr>
                <w:rFonts w:ascii="ＭＳ 明朝" w:eastAsia="ＭＳ 明朝" w:hAnsi="ＭＳ 明朝"/>
              </w:rPr>
            </w:pPr>
          </w:p>
        </w:tc>
        <w:tc>
          <w:tcPr>
            <w:tcW w:w="5102" w:type="dxa"/>
            <w:tcBorders>
              <w:top w:val="single" w:sz="12" w:space="0" w:color="000000"/>
              <w:left w:val="single" w:sz="12" w:space="0" w:color="auto"/>
              <w:bottom w:val="nil"/>
              <w:right w:val="single" w:sz="12" w:space="0" w:color="auto"/>
            </w:tcBorders>
            <w:vAlign w:val="center"/>
          </w:tcPr>
          <w:p w:rsidR="000B10DB" w:rsidRPr="000B10DB" w:rsidRDefault="000B10DB" w:rsidP="00B265B8">
            <w:pPr>
              <w:pStyle w:val="a4"/>
              <w:ind w:leftChars="0" w:left="360"/>
              <w:rPr>
                <w:rFonts w:ascii="ＭＳ 明朝" w:eastAsia="ＭＳ 明朝" w:hAnsi="ＭＳ 明朝"/>
              </w:rPr>
            </w:pPr>
            <w:r w:rsidRPr="00AF3CA3">
              <w:rPr>
                <w:rFonts w:ascii="ＭＳ 明朝" w:eastAsia="ＭＳ 明朝" w:hAnsi="ＭＳ 明朝" w:hint="eastAsia"/>
              </w:rPr>
              <w:t>専門的診断や治療、ケアが必要な状態にも関わらず必要とする医療・介護サービスを使わせない</w:t>
            </w:r>
          </w:p>
        </w:tc>
        <w:tc>
          <w:tcPr>
            <w:tcW w:w="5245" w:type="dxa"/>
            <w:tcBorders>
              <w:top w:val="single" w:sz="12" w:space="0" w:color="auto"/>
              <w:left w:val="single" w:sz="12" w:space="0" w:color="auto"/>
              <w:bottom w:val="nil"/>
              <w:right w:val="single" w:sz="12" w:space="0" w:color="auto"/>
            </w:tcBorders>
          </w:tcPr>
          <w:p w:rsidR="000B10DB" w:rsidRDefault="000B10DB" w:rsidP="000B10DB">
            <w:pPr>
              <w:ind w:left="210" w:hangingChars="100" w:hanging="210"/>
              <w:rPr>
                <w:rFonts w:ascii="ＭＳ 明朝" w:eastAsia="ＭＳ 明朝" w:hAnsi="ＭＳ 明朝"/>
              </w:rPr>
            </w:pPr>
            <w:r>
              <w:rPr>
                <w:rFonts w:ascii="ＭＳ 明朝" w:eastAsia="ＭＳ 明朝" w:hAnsi="ＭＳ 明朝" w:hint="eastAsia"/>
              </w:rPr>
              <w:t>・徘徊や病気の状態を放置する。入院や治療が必要にも関わらず、強引に病院や施設等から連れて帰る。</w:t>
            </w:r>
          </w:p>
        </w:tc>
      </w:tr>
      <w:tr w:rsidR="000B10DB" w:rsidTr="00673608">
        <w:tc>
          <w:tcPr>
            <w:tcW w:w="2831" w:type="dxa"/>
            <w:vMerge/>
            <w:tcBorders>
              <w:left w:val="single" w:sz="12" w:space="0" w:color="000000"/>
              <w:bottom w:val="nil"/>
              <w:right w:val="single" w:sz="12" w:space="0" w:color="auto"/>
            </w:tcBorders>
          </w:tcPr>
          <w:p w:rsidR="000B10DB" w:rsidRDefault="000B10DB">
            <w:pPr>
              <w:rPr>
                <w:rFonts w:ascii="ＭＳ 明朝" w:eastAsia="ＭＳ 明朝" w:hAnsi="ＭＳ 明朝"/>
              </w:rPr>
            </w:pPr>
          </w:p>
        </w:tc>
        <w:tc>
          <w:tcPr>
            <w:tcW w:w="5102" w:type="dxa"/>
            <w:tcBorders>
              <w:top w:val="single" w:sz="12" w:space="0" w:color="auto"/>
              <w:left w:val="single" w:sz="12" w:space="0" w:color="auto"/>
              <w:bottom w:val="nil"/>
              <w:right w:val="single" w:sz="12" w:space="0" w:color="auto"/>
            </w:tcBorders>
            <w:vAlign w:val="center"/>
          </w:tcPr>
          <w:p w:rsidR="000B10DB" w:rsidRPr="00AF3CA3" w:rsidRDefault="000B10DB" w:rsidP="00B265B8">
            <w:pPr>
              <w:pStyle w:val="a4"/>
              <w:ind w:leftChars="0" w:left="360"/>
              <w:rPr>
                <w:rFonts w:ascii="ＭＳ 明朝" w:eastAsia="ＭＳ 明朝" w:hAnsi="ＭＳ 明朝"/>
              </w:rPr>
            </w:pPr>
            <w:r>
              <w:rPr>
                <w:rFonts w:ascii="ＭＳ 明朝" w:eastAsia="ＭＳ 明朝" w:hAnsi="ＭＳ 明朝" w:hint="eastAsia"/>
              </w:rPr>
              <w:t>同居人等による高齢者虐待と同様の行為を放置する</w:t>
            </w:r>
          </w:p>
        </w:tc>
        <w:tc>
          <w:tcPr>
            <w:tcW w:w="5245" w:type="dxa"/>
            <w:tcBorders>
              <w:top w:val="single" w:sz="12" w:space="0" w:color="auto"/>
              <w:left w:val="single" w:sz="12" w:space="0" w:color="auto"/>
              <w:bottom w:val="nil"/>
              <w:right w:val="single" w:sz="12" w:space="0" w:color="auto"/>
            </w:tcBorders>
          </w:tcPr>
          <w:p w:rsidR="000B10DB" w:rsidRDefault="000B10DB" w:rsidP="000B10DB">
            <w:pPr>
              <w:ind w:left="210" w:hangingChars="100" w:hanging="210"/>
              <w:rPr>
                <w:rFonts w:ascii="ＭＳ 明朝" w:eastAsia="ＭＳ 明朝" w:hAnsi="ＭＳ 明朝"/>
              </w:rPr>
            </w:pPr>
            <w:r>
              <w:rPr>
                <w:rFonts w:ascii="ＭＳ 明朝" w:eastAsia="ＭＳ 明朝" w:hAnsi="ＭＳ 明朝" w:hint="eastAsia"/>
              </w:rPr>
              <w:t>・孫が高齢者に対して行う暴力や暴言行為を放置する。</w:t>
            </w:r>
          </w:p>
        </w:tc>
      </w:tr>
      <w:tr w:rsidR="00A307B9" w:rsidTr="00673608">
        <w:tc>
          <w:tcPr>
            <w:tcW w:w="2831" w:type="dxa"/>
            <w:tcBorders>
              <w:top w:val="single" w:sz="12" w:space="0" w:color="auto"/>
              <w:left w:val="single" w:sz="12" w:space="0" w:color="000000"/>
              <w:bottom w:val="single" w:sz="12" w:space="0" w:color="auto"/>
              <w:right w:val="single" w:sz="12" w:space="0" w:color="auto"/>
            </w:tcBorders>
            <w:vAlign w:val="center"/>
          </w:tcPr>
          <w:p w:rsidR="00A307B9" w:rsidRDefault="00A307B9" w:rsidP="00673608">
            <w:pPr>
              <w:jc w:val="center"/>
              <w:rPr>
                <w:rFonts w:ascii="ＭＳ 明朝" w:eastAsia="ＭＳ 明朝" w:hAnsi="ＭＳ 明朝"/>
              </w:rPr>
            </w:pPr>
            <w:r w:rsidRPr="006C5309">
              <w:rPr>
                <w:rFonts w:ascii="ＭＳ 明朝" w:eastAsia="ＭＳ 明朝" w:hAnsi="ＭＳ 明朝" w:hint="eastAsia"/>
                <w:sz w:val="22"/>
              </w:rPr>
              <w:t>心理的虐待</w:t>
            </w:r>
          </w:p>
        </w:tc>
        <w:tc>
          <w:tcPr>
            <w:tcW w:w="5102" w:type="dxa"/>
            <w:tcBorders>
              <w:top w:val="single" w:sz="12" w:space="0" w:color="auto"/>
              <w:left w:val="single" w:sz="12" w:space="0" w:color="auto"/>
              <w:bottom w:val="single" w:sz="12" w:space="0" w:color="auto"/>
              <w:right w:val="single" w:sz="12" w:space="0" w:color="auto"/>
            </w:tcBorders>
            <w:vAlign w:val="center"/>
          </w:tcPr>
          <w:p w:rsidR="00A307B9" w:rsidRPr="00A307B9" w:rsidRDefault="00A307B9" w:rsidP="00B265B8">
            <w:pPr>
              <w:ind w:leftChars="200" w:left="420"/>
              <w:jc w:val="left"/>
              <w:rPr>
                <w:rFonts w:ascii="ＭＳ 明朝" w:eastAsia="ＭＳ 明朝" w:hAnsi="ＭＳ 明朝"/>
              </w:rPr>
            </w:pPr>
            <w:r>
              <w:rPr>
                <w:rFonts w:ascii="ＭＳ 明朝" w:eastAsia="ＭＳ 明朝" w:hAnsi="ＭＳ 明朝" w:hint="eastAsia"/>
              </w:rPr>
              <w:t>脅しや侮辱などの言語や威圧的な態度、無視、嫌がらせ等によって、精神的苦痛を与えること</w:t>
            </w:r>
          </w:p>
        </w:tc>
        <w:tc>
          <w:tcPr>
            <w:tcW w:w="5245" w:type="dxa"/>
            <w:tcBorders>
              <w:top w:val="single" w:sz="12" w:space="0" w:color="auto"/>
              <w:left w:val="single" w:sz="12" w:space="0" w:color="auto"/>
              <w:bottom w:val="single" w:sz="12" w:space="0" w:color="auto"/>
              <w:right w:val="single" w:sz="12" w:space="0" w:color="auto"/>
            </w:tcBorders>
          </w:tcPr>
          <w:p w:rsidR="00A307B9" w:rsidRDefault="00A307B9" w:rsidP="000B10DB">
            <w:pPr>
              <w:ind w:left="210" w:hangingChars="100" w:hanging="210"/>
              <w:rPr>
                <w:rFonts w:ascii="ＭＳ 明朝" w:eastAsia="ＭＳ 明朝" w:hAnsi="ＭＳ 明朝"/>
              </w:rPr>
            </w:pPr>
            <w:r>
              <w:rPr>
                <w:rFonts w:ascii="ＭＳ 明朝" w:eastAsia="ＭＳ 明朝" w:hAnsi="ＭＳ 明朝" w:hint="eastAsia"/>
              </w:rPr>
              <w:t>・老化現象やそれに伴う言動などを嘲笑したり、それを人前で話</w:t>
            </w:r>
            <w:r w:rsidR="000B10DB">
              <w:rPr>
                <w:rFonts w:ascii="ＭＳ 明朝" w:eastAsia="ＭＳ 明朝" w:hAnsi="ＭＳ 明朝" w:hint="eastAsia"/>
              </w:rPr>
              <w:t>したりする</w:t>
            </w:r>
            <w:r>
              <w:rPr>
                <w:rFonts w:ascii="ＭＳ 明朝" w:eastAsia="ＭＳ 明朝" w:hAnsi="ＭＳ 明朝" w:hint="eastAsia"/>
              </w:rPr>
              <w:t>など、高齢者に恥をかかせる。</w:t>
            </w:r>
          </w:p>
          <w:p w:rsidR="00A307B9" w:rsidRDefault="00A307B9">
            <w:pPr>
              <w:rPr>
                <w:rFonts w:ascii="ＭＳ 明朝" w:eastAsia="ＭＳ 明朝" w:hAnsi="ＭＳ 明朝"/>
              </w:rPr>
            </w:pPr>
            <w:r>
              <w:rPr>
                <w:rFonts w:ascii="ＭＳ 明朝" w:eastAsia="ＭＳ 明朝" w:hAnsi="ＭＳ 明朝" w:hint="eastAsia"/>
              </w:rPr>
              <w:t>・怒鳴る、ののしる、悪口を言う。</w:t>
            </w:r>
          </w:p>
          <w:p w:rsidR="00A307B9" w:rsidRDefault="00A307B9">
            <w:pPr>
              <w:rPr>
                <w:rFonts w:ascii="ＭＳ 明朝" w:eastAsia="ＭＳ 明朝" w:hAnsi="ＭＳ 明朝"/>
              </w:rPr>
            </w:pPr>
            <w:r>
              <w:rPr>
                <w:rFonts w:ascii="ＭＳ 明朝" w:eastAsia="ＭＳ 明朝" w:hAnsi="ＭＳ 明朝" w:hint="eastAsia"/>
              </w:rPr>
              <w:t>・子供のように扱う。</w:t>
            </w:r>
          </w:p>
          <w:p w:rsidR="00A307B9" w:rsidRDefault="00A307B9" w:rsidP="000B10DB">
            <w:pPr>
              <w:ind w:left="210" w:hangingChars="100" w:hanging="210"/>
              <w:rPr>
                <w:rFonts w:ascii="ＭＳ 明朝" w:eastAsia="ＭＳ 明朝" w:hAnsi="ＭＳ 明朝"/>
              </w:rPr>
            </w:pPr>
            <w:r>
              <w:rPr>
                <w:rFonts w:ascii="ＭＳ 明朝" w:eastAsia="ＭＳ 明朝" w:hAnsi="ＭＳ 明朝" w:hint="eastAsia"/>
              </w:rPr>
              <w:t>・本人の尊厳を無視してトイレに行けるのにオムツをあてたり、食事の全介助を</w:t>
            </w:r>
            <w:r w:rsidR="000B10DB">
              <w:rPr>
                <w:rFonts w:ascii="ＭＳ 明朝" w:eastAsia="ＭＳ 明朝" w:hAnsi="ＭＳ 明朝" w:hint="eastAsia"/>
              </w:rPr>
              <w:t>したり</w:t>
            </w:r>
            <w:r>
              <w:rPr>
                <w:rFonts w:ascii="ＭＳ 明朝" w:eastAsia="ＭＳ 明朝" w:hAnsi="ＭＳ 明朝" w:hint="eastAsia"/>
              </w:rPr>
              <w:t>する。</w:t>
            </w:r>
          </w:p>
          <w:p w:rsidR="00A307B9" w:rsidRDefault="00A307B9" w:rsidP="000B10DB">
            <w:pPr>
              <w:ind w:left="210" w:hangingChars="100" w:hanging="210"/>
              <w:rPr>
                <w:rFonts w:ascii="ＭＳ 明朝" w:eastAsia="ＭＳ 明朝" w:hAnsi="ＭＳ 明朝"/>
              </w:rPr>
            </w:pPr>
            <w:r>
              <w:rPr>
                <w:rFonts w:ascii="ＭＳ 明朝" w:eastAsia="ＭＳ 明朝" w:hAnsi="ＭＳ 明朝" w:hint="eastAsia"/>
              </w:rPr>
              <w:t>・台所や洗濯機を使わせないなど生活に必要な道具の使用を制限する。</w:t>
            </w:r>
          </w:p>
          <w:p w:rsidR="008E0DF3" w:rsidRDefault="008E0DF3">
            <w:pPr>
              <w:rPr>
                <w:rFonts w:ascii="ＭＳ 明朝" w:eastAsia="ＭＳ 明朝" w:hAnsi="ＭＳ 明朝"/>
              </w:rPr>
            </w:pPr>
            <w:r>
              <w:rPr>
                <w:rFonts w:ascii="ＭＳ 明朝" w:eastAsia="ＭＳ 明朝" w:hAnsi="ＭＳ 明朝" w:hint="eastAsia"/>
              </w:rPr>
              <w:t>・家族や親族、友人等との団らんから排除する。</w:t>
            </w:r>
          </w:p>
        </w:tc>
      </w:tr>
      <w:tr w:rsidR="007402F8" w:rsidTr="00673608">
        <w:tc>
          <w:tcPr>
            <w:tcW w:w="2831" w:type="dxa"/>
            <w:tcBorders>
              <w:top w:val="single" w:sz="12" w:space="0" w:color="auto"/>
              <w:left w:val="single" w:sz="12" w:space="0" w:color="auto"/>
              <w:bottom w:val="single" w:sz="12" w:space="0" w:color="auto"/>
              <w:right w:val="single" w:sz="12" w:space="0" w:color="auto"/>
            </w:tcBorders>
            <w:vAlign w:val="center"/>
          </w:tcPr>
          <w:p w:rsidR="007402F8" w:rsidRDefault="007402F8" w:rsidP="00673608">
            <w:pPr>
              <w:jc w:val="center"/>
              <w:rPr>
                <w:rFonts w:ascii="ＭＳ 明朝" w:eastAsia="ＭＳ 明朝" w:hAnsi="ＭＳ 明朝"/>
              </w:rPr>
            </w:pPr>
            <w:r w:rsidRPr="006C5309">
              <w:rPr>
                <w:rFonts w:ascii="ＭＳ 明朝" w:eastAsia="ＭＳ 明朝" w:hAnsi="ＭＳ 明朝" w:hint="eastAsia"/>
                <w:sz w:val="22"/>
              </w:rPr>
              <w:t>性的虐待</w:t>
            </w:r>
          </w:p>
        </w:tc>
        <w:tc>
          <w:tcPr>
            <w:tcW w:w="5102" w:type="dxa"/>
            <w:tcBorders>
              <w:top w:val="single" w:sz="12" w:space="0" w:color="auto"/>
              <w:left w:val="single" w:sz="12" w:space="0" w:color="auto"/>
              <w:bottom w:val="single" w:sz="12" w:space="0" w:color="auto"/>
              <w:right w:val="single" w:sz="12" w:space="0" w:color="auto"/>
            </w:tcBorders>
            <w:vAlign w:val="center"/>
          </w:tcPr>
          <w:p w:rsidR="008E0DF3" w:rsidRDefault="008E0DF3" w:rsidP="00B265B8">
            <w:pPr>
              <w:ind w:leftChars="200" w:left="420"/>
              <w:rPr>
                <w:rFonts w:ascii="ＭＳ 明朝" w:eastAsia="ＭＳ 明朝" w:hAnsi="ＭＳ 明朝"/>
              </w:rPr>
            </w:pPr>
            <w:r>
              <w:rPr>
                <w:rFonts w:ascii="ＭＳ 明朝" w:eastAsia="ＭＳ 明朝" w:hAnsi="ＭＳ 明朝" w:hint="eastAsia"/>
              </w:rPr>
              <w:t>本人との間で合意が形成されていない、あらゆる形態の性的な行為またはその強要</w:t>
            </w:r>
          </w:p>
        </w:tc>
        <w:tc>
          <w:tcPr>
            <w:tcW w:w="5245" w:type="dxa"/>
            <w:tcBorders>
              <w:top w:val="single" w:sz="12" w:space="0" w:color="auto"/>
              <w:left w:val="single" w:sz="12" w:space="0" w:color="auto"/>
              <w:bottom w:val="single" w:sz="12" w:space="0" w:color="auto"/>
              <w:right w:val="single" w:sz="12" w:space="0" w:color="auto"/>
            </w:tcBorders>
          </w:tcPr>
          <w:p w:rsidR="007402F8" w:rsidRDefault="008E0DF3" w:rsidP="000B10DB">
            <w:pPr>
              <w:ind w:left="210" w:hangingChars="100" w:hanging="210"/>
              <w:rPr>
                <w:rFonts w:ascii="ＭＳ 明朝" w:eastAsia="ＭＳ 明朝" w:hAnsi="ＭＳ 明朝"/>
              </w:rPr>
            </w:pPr>
            <w:r>
              <w:rPr>
                <w:rFonts w:ascii="ＭＳ 明朝" w:eastAsia="ＭＳ 明朝" w:hAnsi="ＭＳ 明朝" w:hint="eastAsia"/>
              </w:rPr>
              <w:t>・排泄の失敗に対して懲罰的に</w:t>
            </w:r>
            <w:r w:rsidR="001E1265">
              <w:rPr>
                <w:rFonts w:ascii="ＭＳ 明朝" w:eastAsia="ＭＳ 明朝" w:hAnsi="ＭＳ 明朝" w:hint="eastAsia"/>
              </w:rPr>
              <w:t>下半身を裸にして放置する。排泄や着替えの介助がしやすいという目的で、下半身を裸にしたり、下着のままで放置</w:t>
            </w:r>
            <w:r w:rsidR="000B10DB">
              <w:rPr>
                <w:rFonts w:ascii="ＭＳ 明朝" w:eastAsia="ＭＳ 明朝" w:hAnsi="ＭＳ 明朝" w:hint="eastAsia"/>
              </w:rPr>
              <w:t>したり</w:t>
            </w:r>
            <w:r w:rsidR="001E1265">
              <w:rPr>
                <w:rFonts w:ascii="ＭＳ 明朝" w:eastAsia="ＭＳ 明朝" w:hAnsi="ＭＳ 明朝" w:hint="eastAsia"/>
              </w:rPr>
              <w:t>する。</w:t>
            </w:r>
          </w:p>
          <w:p w:rsidR="001E1265" w:rsidRDefault="001E1265">
            <w:pPr>
              <w:rPr>
                <w:rFonts w:ascii="ＭＳ 明朝" w:eastAsia="ＭＳ 明朝" w:hAnsi="ＭＳ 明朝"/>
              </w:rPr>
            </w:pPr>
            <w:r>
              <w:rPr>
                <w:rFonts w:ascii="ＭＳ 明朝" w:eastAsia="ＭＳ 明朝" w:hAnsi="ＭＳ 明朝" w:hint="eastAsia"/>
              </w:rPr>
              <w:t>・人前で排泄させる、オムツ交換をする。</w:t>
            </w:r>
          </w:p>
          <w:p w:rsidR="001E1265" w:rsidRDefault="001E1265">
            <w:pPr>
              <w:rPr>
                <w:rFonts w:ascii="ＭＳ 明朝" w:eastAsia="ＭＳ 明朝" w:hAnsi="ＭＳ 明朝"/>
              </w:rPr>
            </w:pPr>
            <w:r>
              <w:rPr>
                <w:rFonts w:ascii="ＭＳ 明朝" w:eastAsia="ＭＳ 明朝" w:hAnsi="ＭＳ 明朝" w:hint="eastAsia"/>
              </w:rPr>
              <w:t>・性器を写真に撮る、スケッチする。</w:t>
            </w:r>
          </w:p>
          <w:p w:rsidR="001E1265" w:rsidRDefault="001E1265">
            <w:pPr>
              <w:rPr>
                <w:rFonts w:ascii="ＭＳ 明朝" w:eastAsia="ＭＳ 明朝" w:hAnsi="ＭＳ 明朝"/>
              </w:rPr>
            </w:pPr>
            <w:r>
              <w:rPr>
                <w:rFonts w:ascii="ＭＳ 明朝" w:eastAsia="ＭＳ 明朝" w:hAnsi="ＭＳ 明朝" w:hint="eastAsia"/>
              </w:rPr>
              <w:t>・キス、性器への接触、性行為を強要する。</w:t>
            </w:r>
          </w:p>
          <w:p w:rsidR="001E1265" w:rsidRDefault="001E1265">
            <w:pPr>
              <w:rPr>
                <w:rFonts w:ascii="ＭＳ 明朝" w:eastAsia="ＭＳ 明朝" w:hAnsi="ＭＳ 明朝"/>
              </w:rPr>
            </w:pPr>
            <w:r>
              <w:rPr>
                <w:rFonts w:ascii="ＭＳ 明朝" w:eastAsia="ＭＳ 明朝" w:hAnsi="ＭＳ 明朝" w:hint="eastAsia"/>
              </w:rPr>
              <w:lastRenderedPageBreak/>
              <w:t>・わいせつな映像や写真を見せる。</w:t>
            </w:r>
          </w:p>
          <w:p w:rsidR="001E1265" w:rsidRDefault="001E1265">
            <w:pPr>
              <w:rPr>
                <w:rFonts w:ascii="ＭＳ 明朝" w:eastAsia="ＭＳ 明朝" w:hAnsi="ＭＳ 明朝"/>
              </w:rPr>
            </w:pPr>
            <w:r>
              <w:rPr>
                <w:rFonts w:ascii="ＭＳ 明朝" w:eastAsia="ＭＳ 明朝" w:hAnsi="ＭＳ 明朝" w:hint="eastAsia"/>
              </w:rPr>
              <w:t>・自慰行為を見せる。</w:t>
            </w:r>
          </w:p>
        </w:tc>
      </w:tr>
      <w:tr w:rsidR="007402F8" w:rsidTr="00673608">
        <w:tc>
          <w:tcPr>
            <w:tcW w:w="2831" w:type="dxa"/>
            <w:tcBorders>
              <w:top w:val="single" w:sz="12" w:space="0" w:color="auto"/>
              <w:left w:val="single" w:sz="12" w:space="0" w:color="auto"/>
              <w:bottom w:val="single" w:sz="12" w:space="0" w:color="auto"/>
              <w:right w:val="single" w:sz="12" w:space="0" w:color="auto"/>
            </w:tcBorders>
            <w:vAlign w:val="center"/>
          </w:tcPr>
          <w:p w:rsidR="007402F8" w:rsidRDefault="007402F8" w:rsidP="00B265B8">
            <w:pPr>
              <w:jc w:val="center"/>
              <w:rPr>
                <w:rFonts w:ascii="ＭＳ 明朝" w:eastAsia="ＭＳ 明朝" w:hAnsi="ＭＳ 明朝"/>
              </w:rPr>
            </w:pPr>
            <w:r w:rsidRPr="006C5309">
              <w:rPr>
                <w:rFonts w:ascii="ＭＳ 明朝" w:eastAsia="ＭＳ 明朝" w:hAnsi="ＭＳ 明朝" w:hint="eastAsia"/>
                <w:sz w:val="22"/>
              </w:rPr>
              <w:lastRenderedPageBreak/>
              <w:t>経済的虐待</w:t>
            </w:r>
          </w:p>
        </w:tc>
        <w:tc>
          <w:tcPr>
            <w:tcW w:w="5102" w:type="dxa"/>
            <w:tcBorders>
              <w:top w:val="single" w:sz="12" w:space="0" w:color="auto"/>
              <w:left w:val="single" w:sz="12" w:space="0" w:color="auto"/>
              <w:bottom w:val="single" w:sz="12" w:space="0" w:color="auto"/>
              <w:right w:val="single" w:sz="12" w:space="0" w:color="auto"/>
            </w:tcBorders>
            <w:vAlign w:val="center"/>
          </w:tcPr>
          <w:p w:rsidR="007402F8" w:rsidRDefault="001E1265" w:rsidP="00B265B8">
            <w:pPr>
              <w:ind w:leftChars="200" w:left="420"/>
              <w:rPr>
                <w:rFonts w:ascii="ＭＳ 明朝" w:eastAsia="ＭＳ 明朝" w:hAnsi="ＭＳ 明朝"/>
              </w:rPr>
            </w:pPr>
            <w:r>
              <w:rPr>
                <w:rFonts w:ascii="ＭＳ 明朝" w:eastAsia="ＭＳ 明朝" w:hAnsi="ＭＳ 明朝" w:hint="eastAsia"/>
              </w:rPr>
              <w:t>本人の合意なしに財産や金銭を使用し、本人の希望する金銭の使用を理由なく制限すること</w:t>
            </w:r>
          </w:p>
        </w:tc>
        <w:tc>
          <w:tcPr>
            <w:tcW w:w="5245" w:type="dxa"/>
            <w:tcBorders>
              <w:top w:val="single" w:sz="12" w:space="0" w:color="auto"/>
              <w:left w:val="single" w:sz="12" w:space="0" w:color="auto"/>
              <w:bottom w:val="single" w:sz="12" w:space="0" w:color="auto"/>
              <w:right w:val="single" w:sz="12" w:space="0" w:color="auto"/>
            </w:tcBorders>
          </w:tcPr>
          <w:p w:rsidR="007402F8" w:rsidRDefault="001E1265" w:rsidP="00B33EA0">
            <w:pPr>
              <w:ind w:left="210" w:hangingChars="100" w:hanging="210"/>
              <w:rPr>
                <w:rFonts w:ascii="ＭＳ 明朝" w:eastAsia="ＭＳ 明朝" w:hAnsi="ＭＳ 明朝"/>
              </w:rPr>
            </w:pPr>
            <w:r>
              <w:rPr>
                <w:rFonts w:ascii="ＭＳ 明朝" w:eastAsia="ＭＳ 明朝" w:hAnsi="ＭＳ 明朝" w:hint="eastAsia"/>
              </w:rPr>
              <w:t>・日常生活に必要な財産や金銭を渡さない、使わせない。</w:t>
            </w:r>
          </w:p>
          <w:p w:rsidR="001E1265" w:rsidRDefault="001E1265">
            <w:pPr>
              <w:rPr>
                <w:rFonts w:ascii="ＭＳ 明朝" w:eastAsia="ＭＳ 明朝" w:hAnsi="ＭＳ 明朝"/>
              </w:rPr>
            </w:pPr>
            <w:r>
              <w:rPr>
                <w:rFonts w:ascii="ＭＳ 明朝" w:eastAsia="ＭＳ 明朝" w:hAnsi="ＭＳ 明朝" w:hint="eastAsia"/>
              </w:rPr>
              <w:t>・本人の自宅等を本人に無断で売却する。</w:t>
            </w:r>
          </w:p>
          <w:p w:rsidR="001E1265" w:rsidRDefault="001E1265">
            <w:pPr>
              <w:rPr>
                <w:rFonts w:ascii="ＭＳ 明朝" w:eastAsia="ＭＳ 明朝" w:hAnsi="ＭＳ 明朝"/>
              </w:rPr>
            </w:pPr>
            <w:r>
              <w:rPr>
                <w:rFonts w:ascii="ＭＳ 明朝" w:eastAsia="ＭＳ 明朝" w:hAnsi="ＭＳ 明朝" w:hint="eastAsia"/>
              </w:rPr>
              <w:t>・年金や預貯金を無断で使用する。</w:t>
            </w:r>
          </w:p>
          <w:p w:rsidR="001E1265" w:rsidRDefault="001E1265" w:rsidP="00B33EA0">
            <w:pPr>
              <w:ind w:left="210" w:hangingChars="100" w:hanging="210"/>
              <w:rPr>
                <w:rFonts w:ascii="ＭＳ 明朝" w:eastAsia="ＭＳ 明朝" w:hAnsi="ＭＳ 明朝"/>
              </w:rPr>
            </w:pPr>
            <w:r>
              <w:rPr>
                <w:rFonts w:ascii="ＭＳ 明朝" w:eastAsia="ＭＳ 明朝" w:hAnsi="ＭＳ 明朝" w:hint="eastAsia"/>
              </w:rPr>
              <w:t>・入院や受診、介護保険サービスなどに必要な</w:t>
            </w:r>
            <w:r w:rsidR="000B10DB">
              <w:rPr>
                <w:rFonts w:ascii="ＭＳ 明朝" w:eastAsia="ＭＳ 明朝" w:hAnsi="ＭＳ 明朝" w:hint="eastAsia"/>
              </w:rPr>
              <w:t>費用を支払わない。</w:t>
            </w:r>
          </w:p>
        </w:tc>
      </w:tr>
    </w:tbl>
    <w:p w:rsidR="00FC0950" w:rsidRDefault="00FC0950">
      <w:pPr>
        <w:rPr>
          <w:rFonts w:ascii="ＭＳ 明朝" w:eastAsia="ＭＳ 明朝" w:hAnsi="ＭＳ 明朝" w:hint="eastAsia"/>
          <w:sz w:val="36"/>
        </w:rPr>
      </w:pPr>
      <w:bookmarkStart w:id="0" w:name="_GoBack"/>
      <w:bookmarkEnd w:id="0"/>
    </w:p>
    <w:sectPr w:rsidR="00FC0950" w:rsidSect="007402F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FD5" w:rsidRDefault="00B10FD5" w:rsidP="00B265B8">
      <w:r>
        <w:separator/>
      </w:r>
    </w:p>
  </w:endnote>
  <w:endnote w:type="continuationSeparator" w:id="0">
    <w:p w:rsidR="00B10FD5" w:rsidRDefault="00B10FD5" w:rsidP="00B2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FD5" w:rsidRDefault="00B10FD5" w:rsidP="00B265B8">
      <w:r>
        <w:separator/>
      </w:r>
    </w:p>
  </w:footnote>
  <w:footnote w:type="continuationSeparator" w:id="0">
    <w:p w:rsidR="00B10FD5" w:rsidRDefault="00B10FD5" w:rsidP="00B2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3FD"/>
    <w:multiLevelType w:val="hybridMultilevel"/>
    <w:tmpl w:val="4F06EF66"/>
    <w:lvl w:ilvl="0" w:tplc="2D043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214220"/>
    <w:multiLevelType w:val="hybridMultilevel"/>
    <w:tmpl w:val="7FCC2010"/>
    <w:lvl w:ilvl="0" w:tplc="0CB6F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4F"/>
    <w:rsid w:val="00026192"/>
    <w:rsid w:val="000B10DB"/>
    <w:rsid w:val="000D7AD5"/>
    <w:rsid w:val="000F0A75"/>
    <w:rsid w:val="001978FF"/>
    <w:rsid w:val="001E1265"/>
    <w:rsid w:val="001F4812"/>
    <w:rsid w:val="002248FC"/>
    <w:rsid w:val="0037682C"/>
    <w:rsid w:val="003D79A8"/>
    <w:rsid w:val="005A2C01"/>
    <w:rsid w:val="005C716C"/>
    <w:rsid w:val="005E6064"/>
    <w:rsid w:val="00673608"/>
    <w:rsid w:val="0068154F"/>
    <w:rsid w:val="006C5309"/>
    <w:rsid w:val="007402F8"/>
    <w:rsid w:val="0076183C"/>
    <w:rsid w:val="008A0723"/>
    <w:rsid w:val="008C44A8"/>
    <w:rsid w:val="008D2BD5"/>
    <w:rsid w:val="008E0DF3"/>
    <w:rsid w:val="008F339C"/>
    <w:rsid w:val="009A4346"/>
    <w:rsid w:val="00A307B9"/>
    <w:rsid w:val="00A46D2C"/>
    <w:rsid w:val="00A93F55"/>
    <w:rsid w:val="00AF1B63"/>
    <w:rsid w:val="00AF3CA3"/>
    <w:rsid w:val="00B10FD5"/>
    <w:rsid w:val="00B265B8"/>
    <w:rsid w:val="00B33EA0"/>
    <w:rsid w:val="00B92B0D"/>
    <w:rsid w:val="00BF6801"/>
    <w:rsid w:val="00E16858"/>
    <w:rsid w:val="00E220E6"/>
    <w:rsid w:val="00E44165"/>
    <w:rsid w:val="00E5342C"/>
    <w:rsid w:val="00FC0950"/>
    <w:rsid w:val="00FD1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DB125"/>
  <w15:chartTrackingRefBased/>
  <w15:docId w15:val="{3295BFFE-A261-463F-910F-92BE70A9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CA3"/>
    <w:pPr>
      <w:ind w:leftChars="400" w:left="840"/>
    </w:pPr>
  </w:style>
  <w:style w:type="paragraph" w:styleId="a5">
    <w:name w:val="header"/>
    <w:basedOn w:val="a"/>
    <w:link w:val="a6"/>
    <w:uiPriority w:val="99"/>
    <w:unhideWhenUsed/>
    <w:rsid w:val="00B265B8"/>
    <w:pPr>
      <w:tabs>
        <w:tab w:val="center" w:pos="4252"/>
        <w:tab w:val="right" w:pos="8504"/>
      </w:tabs>
      <w:snapToGrid w:val="0"/>
    </w:pPr>
  </w:style>
  <w:style w:type="character" w:customStyle="1" w:styleId="a6">
    <w:name w:val="ヘッダー (文字)"/>
    <w:basedOn w:val="a0"/>
    <w:link w:val="a5"/>
    <w:uiPriority w:val="99"/>
    <w:rsid w:val="00B265B8"/>
  </w:style>
  <w:style w:type="paragraph" w:styleId="a7">
    <w:name w:val="footer"/>
    <w:basedOn w:val="a"/>
    <w:link w:val="a8"/>
    <w:uiPriority w:val="99"/>
    <w:unhideWhenUsed/>
    <w:rsid w:val="00B265B8"/>
    <w:pPr>
      <w:tabs>
        <w:tab w:val="center" w:pos="4252"/>
        <w:tab w:val="right" w:pos="8504"/>
      </w:tabs>
      <w:snapToGrid w:val="0"/>
    </w:pPr>
  </w:style>
  <w:style w:type="character" w:customStyle="1" w:styleId="a8">
    <w:name w:val="フッター (文字)"/>
    <w:basedOn w:val="a0"/>
    <w:link w:val="a7"/>
    <w:uiPriority w:val="99"/>
    <w:rsid w:val="00B2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3</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山路　直樹</dc:creator>
  <cp:keywords/>
  <dc:description/>
  <cp:lastModifiedBy>山路　直樹</cp:lastModifiedBy>
  <cp:revision>16</cp:revision>
  <dcterms:created xsi:type="dcterms:W3CDTF">2023-07-24T00:27:00Z</dcterms:created>
  <dcterms:modified xsi:type="dcterms:W3CDTF">2023-07-26T23:25:00Z</dcterms:modified>
</cp:coreProperties>
</file>